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08014C2C" w14:textId="77777777" w:rsidR="003A52E4" w:rsidRDefault="003A52E4" w:rsidP="002C7A5F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08014C2D" w14:textId="77777777" w:rsidR="003A52E4" w:rsidRDefault="003A52E4">
      <w:pPr>
        <w:jc w:val="center"/>
        <w:rPr>
          <w:b/>
          <w:sz w:val="32"/>
          <w:szCs w:val="32"/>
        </w:rPr>
      </w:pPr>
    </w:p>
    <w:p w14:paraId="08014C2E" w14:textId="77777777" w:rsidR="003A52E4" w:rsidRDefault="003A52E4">
      <w:pPr>
        <w:jc w:val="center"/>
        <w:rPr>
          <w:b/>
          <w:sz w:val="32"/>
          <w:szCs w:val="32"/>
        </w:rPr>
      </w:pPr>
    </w:p>
    <w:p w14:paraId="08014C2F" w14:textId="77777777" w:rsidR="003A52E4" w:rsidRDefault="003A52E4">
      <w:pPr>
        <w:jc w:val="center"/>
        <w:rPr>
          <w:b/>
          <w:sz w:val="32"/>
          <w:szCs w:val="32"/>
        </w:rPr>
      </w:pPr>
    </w:p>
    <w:p w14:paraId="08014C30" w14:textId="77777777" w:rsidR="003A52E4" w:rsidRDefault="003A52E4">
      <w:pPr>
        <w:jc w:val="center"/>
        <w:rPr>
          <w:b/>
          <w:sz w:val="48"/>
          <w:szCs w:val="32"/>
        </w:rPr>
      </w:pPr>
    </w:p>
    <w:p w14:paraId="08014C31" w14:textId="77777777" w:rsidR="003A52E4" w:rsidRDefault="003A52E4">
      <w:pPr>
        <w:jc w:val="center"/>
        <w:rPr>
          <w:b/>
          <w:sz w:val="48"/>
          <w:szCs w:val="32"/>
        </w:rPr>
      </w:pPr>
    </w:p>
    <w:p w14:paraId="08014C32" w14:textId="77777777" w:rsidR="002C7A5F" w:rsidRPr="006729AE" w:rsidRDefault="002C7A5F" w:rsidP="006729AE">
      <w:pPr>
        <w:jc w:val="center"/>
        <w:rPr>
          <w:sz w:val="30"/>
          <w:szCs w:val="30"/>
        </w:rPr>
      </w:pPr>
    </w:p>
    <w:p w14:paraId="0171811B" w14:textId="04B97AD5" w:rsidR="001129EA" w:rsidRDefault="00992288" w:rsidP="001129EA">
      <w:pPr>
        <w:pStyle w:val="Overskrift"/>
      </w:pPr>
      <w:bookmarkStart w:id="0" w:name="_Toc20481221"/>
      <w:bookmarkStart w:id="1" w:name="_Toc238562037"/>
      <w:bookmarkStart w:id="2" w:name="_Toc238563560"/>
      <w:r>
        <w:t>KRAVSPESIFIKASJON FOR KJØP AV</w:t>
      </w:r>
      <w:bookmarkEnd w:id="0"/>
      <w:bookmarkEnd w:id="1"/>
      <w:bookmarkEnd w:id="2"/>
    </w:p>
    <w:p w14:paraId="1BED96A8" w14:textId="77777777" w:rsidR="001129EA" w:rsidRDefault="001129EA" w:rsidP="001129EA">
      <w:pPr>
        <w:pStyle w:val="Overskrift"/>
      </w:pPr>
    </w:p>
    <w:p w14:paraId="08014C33" w14:textId="7A72A9EB" w:rsidR="0047440C" w:rsidRDefault="001129EA" w:rsidP="001129EA">
      <w:pPr>
        <w:pStyle w:val="Overskrift"/>
      </w:pPr>
      <w:bookmarkStart w:id="3" w:name="_Toc238562038"/>
      <w:bookmarkStart w:id="4" w:name="_Toc238563561"/>
      <w:r>
        <w:t>SKILT OG PUBLIKUMSORIENTERING</w:t>
      </w:r>
      <w:bookmarkEnd w:id="3"/>
      <w:bookmarkEnd w:id="4"/>
      <w:r w:rsidR="00992288">
        <w:t xml:space="preserve"> </w:t>
      </w:r>
      <w:r w:rsidR="00992288">
        <w:br/>
      </w:r>
    </w:p>
    <w:p w14:paraId="1EA82E52" w14:textId="77777777" w:rsidR="00FA66D4" w:rsidRDefault="00FA66D4" w:rsidP="001129EA">
      <w:pPr>
        <w:pStyle w:val="Overskrift"/>
      </w:pPr>
    </w:p>
    <w:p w14:paraId="6ECA6DF8" w14:textId="77777777" w:rsidR="00FA66D4" w:rsidRDefault="00FA66D4" w:rsidP="001129EA">
      <w:pPr>
        <w:pStyle w:val="Overskrift"/>
      </w:pPr>
    </w:p>
    <w:p w14:paraId="08014C34" w14:textId="77777777" w:rsidR="00992288" w:rsidRPr="0047440C" w:rsidRDefault="00992288" w:rsidP="001129EA">
      <w:pPr>
        <w:pStyle w:val="Overskrift"/>
        <w:rPr>
          <w:bCs/>
        </w:rPr>
      </w:pPr>
      <w:bookmarkStart w:id="5" w:name="_Toc20481222"/>
      <w:bookmarkStart w:id="6" w:name="_Toc238562039"/>
      <w:bookmarkStart w:id="7" w:name="_Toc238563562"/>
      <w:r>
        <w:t>STATSBYGG</w:t>
      </w:r>
      <w:bookmarkEnd w:id="5"/>
      <w:bookmarkEnd w:id="6"/>
      <w:bookmarkEnd w:id="7"/>
    </w:p>
    <w:p w14:paraId="08014C35" w14:textId="77777777" w:rsidR="0047440C" w:rsidRPr="0047440C" w:rsidRDefault="0047440C" w:rsidP="0047440C">
      <w:pPr>
        <w:jc w:val="center"/>
        <w:rPr>
          <w:b/>
          <w:sz w:val="24"/>
          <w:szCs w:val="24"/>
        </w:rPr>
      </w:pPr>
    </w:p>
    <w:p w14:paraId="08014C36" w14:textId="77777777" w:rsidR="0047440C" w:rsidRPr="0047440C" w:rsidRDefault="0047440C" w:rsidP="0047440C">
      <w:pPr>
        <w:jc w:val="center"/>
        <w:rPr>
          <w:b/>
          <w:sz w:val="24"/>
          <w:szCs w:val="24"/>
        </w:rPr>
      </w:pPr>
    </w:p>
    <w:p w14:paraId="08014C37" w14:textId="77777777" w:rsidR="0047440C" w:rsidRPr="0047440C" w:rsidRDefault="0047440C" w:rsidP="0047440C">
      <w:pPr>
        <w:jc w:val="center"/>
        <w:rPr>
          <w:b/>
          <w:sz w:val="24"/>
          <w:szCs w:val="24"/>
        </w:rPr>
      </w:pPr>
    </w:p>
    <w:p w14:paraId="08014C38" w14:textId="77777777" w:rsidR="0047440C" w:rsidRPr="0047440C" w:rsidRDefault="0047440C" w:rsidP="0047440C">
      <w:pPr>
        <w:jc w:val="center"/>
        <w:rPr>
          <w:b/>
          <w:sz w:val="24"/>
          <w:szCs w:val="24"/>
        </w:rPr>
      </w:pPr>
      <w:r w:rsidRPr="0047440C">
        <w:rPr>
          <w:b/>
          <w:bCs/>
          <w:sz w:val="24"/>
          <w:szCs w:val="24"/>
        </w:rPr>
        <w:br w:type="page"/>
      </w:r>
    </w:p>
    <w:p w14:paraId="2B592392" w14:textId="7B22B124" w:rsidR="00253439" w:rsidRPr="00DC6E52" w:rsidRDefault="007B2234" w:rsidP="00A723D5">
      <w:pPr>
        <w:pStyle w:val="Overskrift1"/>
      </w:pPr>
      <w:bookmarkStart w:id="8" w:name="_Toc238563563"/>
      <w:r>
        <w:lastRenderedPageBreak/>
        <w:t>Generell orientering</w:t>
      </w:r>
      <w:bookmarkEnd w:id="8"/>
    </w:p>
    <w:p w14:paraId="118989F1" w14:textId="77777777" w:rsidR="00253439" w:rsidRDefault="00253439" w:rsidP="00A723D5">
      <w:pPr>
        <w:rPr>
          <w:snapToGrid w:val="0"/>
        </w:rPr>
      </w:pPr>
    </w:p>
    <w:p w14:paraId="2DEEF725" w14:textId="2E336A0D" w:rsidR="00150E7D" w:rsidRPr="00AB6ED1" w:rsidRDefault="00DC6E52" w:rsidP="00150E7D">
      <w:r>
        <w:t>Leveransen</w:t>
      </w:r>
      <w:r w:rsidR="00150E7D" w:rsidRPr="00AB6ED1">
        <w:t xml:space="preserve"> skal dekke behovet for skilt og publikumsorientering ved Vikingtidsmuseet. Anskaffelsen omfatter utvikling/teknisk prosjektering, utforming, produksjon, levering og montering av skilt og publikumsorientering for Vikingtidsmuseet, herunder innvendig og utvendig skilting, veivisning, orienteringsskilt, informasjonsskilt, rom- og funksjonsskilt. </w:t>
      </w:r>
    </w:p>
    <w:p w14:paraId="438C20BB" w14:textId="77777777" w:rsidR="00150E7D" w:rsidRPr="00AB6ED1" w:rsidRDefault="00150E7D" w:rsidP="00150E7D">
      <w:r w:rsidRPr="00AB6ED1">
        <w:t> </w:t>
      </w:r>
    </w:p>
    <w:p w14:paraId="71D07B0D" w14:textId="77777777" w:rsidR="00150E7D" w:rsidRDefault="00150E7D" w:rsidP="00150E7D">
      <w:r w:rsidRPr="00AB6ED1">
        <w:t>Leverandøren skal prise og levere en komplett løsning, samt levere prøver og FDV-dokumentasjon. Leverandøren har ansvaret for at tilbudt og levert løsning er egnet for den aktuelle plasseringen og bruken, dvs. ivaretakelse av utendørs og innendørs miljø, vind- og klimabelastning, festemetoder, vedlikehold, sikkerhet og gjeldende regelverk.</w:t>
      </w:r>
      <w:r w:rsidRPr="007E5269">
        <w:t>  </w:t>
      </w:r>
    </w:p>
    <w:p w14:paraId="2C082D2A" w14:textId="77777777" w:rsidR="00150E7D" w:rsidRDefault="00150E7D" w:rsidP="00A723D5">
      <w:pPr>
        <w:rPr>
          <w:snapToGrid w:val="0"/>
        </w:rPr>
      </w:pPr>
    </w:p>
    <w:p w14:paraId="08014C53" w14:textId="2CF5B22C" w:rsidR="00A723D5" w:rsidRPr="00A723D5" w:rsidRDefault="00A22441" w:rsidP="00A723D5">
      <w:pPr>
        <w:rPr>
          <w:snapToGrid w:val="0"/>
        </w:rPr>
      </w:pPr>
      <w:r>
        <w:rPr>
          <w:snapToGrid w:val="0"/>
        </w:rPr>
        <w:t xml:space="preserve">Det presiseres at </w:t>
      </w:r>
      <w:r w:rsidR="00900A71">
        <w:rPr>
          <w:snapToGrid w:val="0"/>
        </w:rPr>
        <w:t xml:space="preserve">endelig utforming av leveransen kan være gjenstand for endring, både </w:t>
      </w:r>
      <w:r w:rsidR="00E3127B">
        <w:rPr>
          <w:snapToGrid w:val="0"/>
        </w:rPr>
        <w:t>etter prekvalifisering</w:t>
      </w:r>
      <w:r w:rsidR="007A762A">
        <w:rPr>
          <w:snapToGrid w:val="0"/>
        </w:rPr>
        <w:t>, samt</w:t>
      </w:r>
      <w:r w:rsidR="00E3127B">
        <w:rPr>
          <w:snapToGrid w:val="0"/>
        </w:rPr>
        <w:t xml:space="preserve"> etter tildeling av kontrakt. </w:t>
      </w:r>
      <w:r w:rsidR="00CB0A8D">
        <w:rPr>
          <w:snapToGrid w:val="0"/>
        </w:rPr>
        <w:t xml:space="preserve">Mindre justeringer må derfor </w:t>
      </w:r>
      <w:proofErr w:type="gramStart"/>
      <w:r w:rsidR="00CB0A8D">
        <w:rPr>
          <w:snapToGrid w:val="0"/>
        </w:rPr>
        <w:t>påregnes</w:t>
      </w:r>
      <w:proofErr w:type="gramEnd"/>
      <w:r w:rsidR="00CB0A8D">
        <w:rPr>
          <w:snapToGrid w:val="0"/>
        </w:rPr>
        <w:t>.</w:t>
      </w:r>
      <w:r w:rsidR="007A762A">
        <w:rPr>
          <w:snapToGrid w:val="0"/>
        </w:rPr>
        <w:t xml:space="preserve"> Det må </w:t>
      </w:r>
      <w:r w:rsidR="001F01E7">
        <w:rPr>
          <w:snapToGrid w:val="0"/>
        </w:rPr>
        <w:t xml:space="preserve">i den anledning også </w:t>
      </w:r>
      <w:proofErr w:type="gramStart"/>
      <w:r w:rsidR="001F01E7">
        <w:rPr>
          <w:snapToGrid w:val="0"/>
        </w:rPr>
        <w:t>påregnes</w:t>
      </w:r>
      <w:proofErr w:type="gramEnd"/>
      <w:r w:rsidR="001F01E7">
        <w:rPr>
          <w:snapToGrid w:val="0"/>
        </w:rPr>
        <w:t xml:space="preserve"> koordinering med andre leverandører. </w:t>
      </w:r>
    </w:p>
    <w:p w14:paraId="08014C5B" w14:textId="78488393" w:rsidR="0020133C" w:rsidRDefault="0020133C" w:rsidP="0020133C">
      <w:pPr>
        <w:pStyle w:val="Brdtekst"/>
        <w:rPr>
          <w:snapToGrid w:val="0"/>
        </w:rPr>
      </w:pPr>
    </w:p>
    <w:p w14:paraId="359EA22C" w14:textId="7C919E5A" w:rsidR="008F5D5E" w:rsidRPr="009844B6" w:rsidRDefault="00195453" w:rsidP="0020133C">
      <w:pPr>
        <w:pStyle w:val="Overskrift1"/>
        <w:rPr>
          <w:snapToGrid w:val="0"/>
        </w:rPr>
      </w:pPr>
      <w:r>
        <w:t>Krav til miljø</w:t>
      </w:r>
    </w:p>
    <w:p w14:paraId="65D7BDF2" w14:textId="77777777" w:rsidR="00545612" w:rsidRDefault="00545612" w:rsidP="0020133C">
      <w:pPr>
        <w:pStyle w:val="Brdtekst"/>
        <w:rPr>
          <w:snapToGrid w:val="0"/>
        </w:rPr>
      </w:pPr>
    </w:p>
    <w:p w14:paraId="0E00AABF" w14:textId="77777777" w:rsidR="00C20EB0" w:rsidRPr="0085230F" w:rsidRDefault="00C20EB0" w:rsidP="0085230F">
      <w:pPr>
        <w:pStyle w:val="Overskrift2"/>
        <w:rPr>
          <w:snapToGrid w:val="0"/>
        </w:rPr>
      </w:pPr>
      <w:r w:rsidRPr="0085230F">
        <w:rPr>
          <w:bCs/>
          <w:snapToGrid w:val="0"/>
        </w:rPr>
        <w:t>Formål </w:t>
      </w:r>
    </w:p>
    <w:p w14:paraId="08E7ECB9" w14:textId="77777777" w:rsidR="0085230F" w:rsidRDefault="0085230F" w:rsidP="00C20EB0">
      <w:pPr>
        <w:pStyle w:val="Brdtekst"/>
        <w:rPr>
          <w:snapToGrid w:val="0"/>
        </w:rPr>
      </w:pPr>
    </w:p>
    <w:p w14:paraId="4AA30CD8" w14:textId="77777777" w:rsidR="00C20EB0" w:rsidRPr="00C20EB0" w:rsidRDefault="00C20EB0" w:rsidP="00C20EB0">
      <w:pPr>
        <w:pStyle w:val="Brdtekst"/>
        <w:rPr>
          <w:snapToGrid w:val="0"/>
        </w:rPr>
      </w:pPr>
      <w:r w:rsidRPr="00C20EB0">
        <w:rPr>
          <w:snapToGrid w:val="0"/>
        </w:rPr>
        <w:t>Miljøhensyn er viktig for å realisere funksjonelle statlige bygg og eiendommer, og for å nå statens klima- og miljøpolitiske ambisjoner. Gjennom å være en stor innkjøper i det private markedet kan Statsbygg bidra i utviklingen av en grønnere og mer konkurransekraftig byggenæring</w:t>
      </w:r>
      <w:r w:rsidRPr="00C20EB0">
        <w:rPr>
          <w:snapToGrid w:val="0"/>
          <w:vertAlign w:val="superscript"/>
        </w:rPr>
        <w:t>1</w:t>
      </w:r>
      <w:r w:rsidRPr="00C20EB0">
        <w:rPr>
          <w:snapToGrid w:val="0"/>
        </w:rPr>
        <w:t>.  </w:t>
      </w:r>
      <w:r w:rsidRPr="00C20EB0">
        <w:rPr>
          <w:snapToGrid w:val="0"/>
        </w:rPr>
        <w:br/>
        <w:t> </w:t>
      </w:r>
      <w:r w:rsidRPr="00C20EB0">
        <w:rPr>
          <w:snapToGrid w:val="0"/>
        </w:rPr>
        <w:br/>
        <w:t>Ved å stille miljøkrav til produkter som anskaffes bidrar Statsbygg til å redusere miljøbelastningen og ressursbruken som følge av Statsbyggs innkjøp. </w:t>
      </w:r>
    </w:p>
    <w:p w14:paraId="6C30A1CB" w14:textId="77777777" w:rsidR="00C20EB0" w:rsidRPr="00C20EB0" w:rsidRDefault="00C20EB0" w:rsidP="009844B6">
      <w:pPr>
        <w:rPr>
          <w:snapToGrid w:val="0"/>
        </w:rPr>
      </w:pPr>
      <w:r w:rsidRPr="00C20EB0">
        <w:rPr>
          <w:snapToGrid w:val="0"/>
        </w:rPr>
        <w:t> </w:t>
      </w:r>
    </w:p>
    <w:p w14:paraId="20BBD518" w14:textId="77777777" w:rsidR="00C20EB0" w:rsidRDefault="00C20EB0" w:rsidP="0085230F">
      <w:pPr>
        <w:pStyle w:val="Overskrift2"/>
        <w:rPr>
          <w:snapToGrid w:val="0"/>
        </w:rPr>
      </w:pPr>
      <w:proofErr w:type="gramStart"/>
      <w:r w:rsidRPr="00C20EB0">
        <w:rPr>
          <w:snapToGrid w:val="0"/>
        </w:rPr>
        <w:t>Anvendelse</w:t>
      </w:r>
      <w:proofErr w:type="gramEnd"/>
      <w:r w:rsidRPr="00C20EB0">
        <w:rPr>
          <w:snapToGrid w:val="0"/>
        </w:rPr>
        <w:t> </w:t>
      </w:r>
    </w:p>
    <w:p w14:paraId="5CEA63F8" w14:textId="77777777" w:rsidR="0085230F" w:rsidRPr="0085230F" w:rsidRDefault="0085230F" w:rsidP="0085230F"/>
    <w:p w14:paraId="60EAC65E" w14:textId="77777777" w:rsidR="00C20EB0" w:rsidRPr="00C20EB0" w:rsidRDefault="00C20EB0" w:rsidP="009844B6">
      <w:pPr>
        <w:rPr>
          <w:snapToGrid w:val="0"/>
        </w:rPr>
      </w:pPr>
      <w:r w:rsidRPr="00C20EB0">
        <w:rPr>
          <w:snapToGrid w:val="0"/>
        </w:rPr>
        <w:t>Anskaffelsesloven pålegger offentlige innkjøpere å ta hensyn til miljø ved gjennomføringen av sine anskaffelser. Det </w:t>
      </w:r>
      <w:proofErr w:type="gramStart"/>
      <w:r w:rsidRPr="00C20EB0">
        <w:rPr>
          <w:snapToGrid w:val="0"/>
        </w:rPr>
        <w:t>fremgår</w:t>
      </w:r>
      <w:proofErr w:type="gramEnd"/>
      <w:r w:rsidRPr="00C20EB0">
        <w:rPr>
          <w:snapToGrid w:val="0"/>
        </w:rPr>
        <w:t> av lovens § 5 første ledd at </w:t>
      </w:r>
      <w:r w:rsidRPr="00C20EB0">
        <w:rPr>
          <w:i/>
          <w:iCs/>
          <w:snapToGrid w:val="0"/>
        </w:rPr>
        <w:t>offentlige oppdragsgivere skal innrette sin anskaffelsespraksis slik at den bidrar til å redusere skadelig miljøpåvirkning og fremme klimavennlige løsninger der dette er relevant</w:t>
      </w:r>
      <w:r w:rsidRPr="00C20EB0">
        <w:rPr>
          <w:i/>
          <w:iCs/>
          <w:snapToGrid w:val="0"/>
          <w:vertAlign w:val="superscript"/>
        </w:rPr>
        <w:t>2</w:t>
      </w:r>
      <w:r w:rsidRPr="00C20EB0">
        <w:rPr>
          <w:i/>
          <w:iCs/>
          <w:snapToGrid w:val="0"/>
        </w:rPr>
        <w:t>. </w:t>
      </w:r>
      <w:r w:rsidRPr="00C20EB0">
        <w:rPr>
          <w:snapToGrid w:val="0"/>
        </w:rPr>
        <w:t>Dette inkluderer løsninger, produkter og materialer som lar seg gjenbruke eller som stammer fra gjenbruk og resirkulering.  </w:t>
      </w:r>
      <w:r w:rsidRPr="00C20EB0">
        <w:rPr>
          <w:snapToGrid w:val="0"/>
        </w:rPr>
        <w:br/>
        <w:t> </w:t>
      </w:r>
    </w:p>
    <w:p w14:paraId="29C8FD62" w14:textId="77777777" w:rsidR="00C20EB0" w:rsidRPr="00C20EB0" w:rsidRDefault="00C20EB0" w:rsidP="009844B6">
      <w:pPr>
        <w:rPr>
          <w:snapToGrid w:val="0"/>
        </w:rPr>
      </w:pPr>
      <w:r w:rsidRPr="00C20EB0">
        <w:rPr>
          <w:snapToGrid w:val="0"/>
        </w:rPr>
        <w:t>Dette kravsettet stiller i </w:t>
      </w:r>
      <w:r w:rsidRPr="00C20EB0">
        <w:rPr>
          <w:b/>
          <w:bCs/>
          <w:snapToGrid w:val="0"/>
        </w:rPr>
        <w:t>kapittel 2 og 3</w:t>
      </w:r>
      <w:r w:rsidRPr="00C20EB0">
        <w:rPr>
          <w:snapToGrid w:val="0"/>
        </w:rPr>
        <w:t> krav for å unngå produkter med helse- og miljøfarlige stoffer, mens </w:t>
      </w:r>
      <w:r w:rsidRPr="00C20EB0">
        <w:rPr>
          <w:b/>
          <w:bCs/>
          <w:snapToGrid w:val="0"/>
        </w:rPr>
        <w:t>kapittel 4 </w:t>
      </w:r>
      <w:r w:rsidRPr="00C20EB0">
        <w:rPr>
          <w:snapToGrid w:val="0"/>
        </w:rPr>
        <w:t>omfatter særskilte krav for å redusere klimaavtrykket eller andre ulike miljøbelastninger forbundet med spesifikke produkter og materialer.  </w:t>
      </w:r>
      <w:r w:rsidRPr="00C20EB0">
        <w:rPr>
          <w:snapToGrid w:val="0"/>
        </w:rPr>
        <w:br/>
        <w:t> </w:t>
      </w:r>
    </w:p>
    <w:p w14:paraId="7E70F1B4" w14:textId="5F7C97B0" w:rsidR="00C20EB0" w:rsidRPr="00C20EB0" w:rsidRDefault="00C20EB0" w:rsidP="008E0F86">
      <w:pPr>
        <w:pStyle w:val="Brdtekst"/>
        <w:rPr>
          <w:snapToGrid w:val="0"/>
        </w:rPr>
      </w:pPr>
      <w:r w:rsidRPr="00C20EB0">
        <w:rPr>
          <w:snapToGrid w:val="0"/>
        </w:rPr>
        <w:t>Produktene som er omfattet av krav til miljømerking er listet i </w:t>
      </w:r>
      <w:r w:rsidRPr="00C20EB0">
        <w:rPr>
          <w:b/>
          <w:bCs/>
          <w:snapToGrid w:val="0"/>
        </w:rPr>
        <w:t>kapittel 3 </w:t>
      </w:r>
      <w:r w:rsidRPr="00C20EB0">
        <w:rPr>
          <w:snapToGrid w:val="0"/>
        </w:rPr>
        <w:t>sammen med hvilke miljømerker som kravene omfatter (</w:t>
      </w:r>
      <w:proofErr w:type="spellStart"/>
      <w:r w:rsidRPr="00C20EB0">
        <w:rPr>
          <w:snapToGrid w:val="0"/>
        </w:rPr>
        <w:t>ihht</w:t>
      </w:r>
      <w:proofErr w:type="spellEnd"/>
      <w:r w:rsidRPr="00C20EB0">
        <w:rPr>
          <w:snapToGrid w:val="0"/>
        </w:rPr>
        <w:t>.. forskrift om offentlige anskaffelser § 15-3 (1)</w:t>
      </w:r>
      <w:r w:rsidRPr="00C20EB0">
        <w:rPr>
          <w:snapToGrid w:val="0"/>
          <w:vertAlign w:val="superscript"/>
        </w:rPr>
        <w:t>3</w:t>
      </w:r>
      <w:r w:rsidRPr="00C20EB0">
        <w:rPr>
          <w:snapToGrid w:val="0"/>
        </w:rPr>
        <w:t>).   </w:t>
      </w:r>
    </w:p>
    <w:p w14:paraId="4DF57E80" w14:textId="77777777" w:rsidR="00C20EB0" w:rsidRPr="00C20EB0" w:rsidRDefault="00C20EB0" w:rsidP="009844B6">
      <w:pPr>
        <w:rPr>
          <w:snapToGrid w:val="0"/>
        </w:rPr>
      </w:pPr>
      <w:r w:rsidRPr="00C20EB0">
        <w:rPr>
          <w:snapToGrid w:val="0"/>
        </w:rPr>
        <w:t>Annen miljømerking enn hva som </w:t>
      </w:r>
      <w:proofErr w:type="gramStart"/>
      <w:r w:rsidRPr="00C20EB0">
        <w:rPr>
          <w:snapToGrid w:val="0"/>
        </w:rPr>
        <w:t>fremkommer</w:t>
      </w:r>
      <w:proofErr w:type="gramEnd"/>
      <w:r w:rsidRPr="00C20EB0">
        <w:rPr>
          <w:snapToGrid w:val="0"/>
        </w:rPr>
        <w:t> av kapittel 3 kan godtas dersom det kan dokumenteres likeverdig/tilsvarende miljøprestasjoner. Tilbydere som tilbyr andre merker enn det som er satt som krav, har ansvaret for å dokumentere at deres miljømerke og underliggende krav kan anses likeverdig/tilsvarende. Forskrift om offentlige anskaffelser § 15-3 (2) b) gjelder tilsvarende (vedlegg 1 gir en oversikt over de miljømerker som er godkjent som dokumentasjon i Statsbygg). </w:t>
      </w:r>
      <w:r w:rsidRPr="00C20EB0">
        <w:rPr>
          <w:snapToGrid w:val="0"/>
        </w:rPr>
        <w:br/>
        <w:t> </w:t>
      </w:r>
      <w:r w:rsidRPr="00C20EB0">
        <w:rPr>
          <w:snapToGrid w:val="0"/>
        </w:rPr>
        <w:br/>
        <w:t> </w:t>
      </w:r>
    </w:p>
    <w:p w14:paraId="5E02D4EE" w14:textId="77777777" w:rsidR="00C20EB0" w:rsidRPr="00C20EB0" w:rsidRDefault="00C20EB0" w:rsidP="00B7516F">
      <w:pPr>
        <w:pStyle w:val="Overskrift2"/>
        <w:rPr>
          <w:snapToGrid w:val="0"/>
        </w:rPr>
      </w:pPr>
      <w:r w:rsidRPr="00C20EB0">
        <w:rPr>
          <w:snapToGrid w:val="0"/>
        </w:rPr>
        <w:t>Substitusjonsplikt </w:t>
      </w:r>
      <w:r w:rsidRPr="00C20EB0">
        <w:rPr>
          <w:snapToGrid w:val="0"/>
        </w:rPr>
        <w:br/>
        <w:t> </w:t>
      </w:r>
    </w:p>
    <w:p w14:paraId="2DAFA5E6" w14:textId="77777777" w:rsidR="00C20EB0" w:rsidRPr="00C20EB0" w:rsidRDefault="00C20EB0" w:rsidP="00C20EB0">
      <w:pPr>
        <w:pStyle w:val="Brdtekst"/>
        <w:rPr>
          <w:snapToGrid w:val="0"/>
        </w:rPr>
      </w:pPr>
      <w:r w:rsidRPr="00C20EB0">
        <w:rPr>
          <w:snapToGrid w:val="0"/>
        </w:rPr>
        <w:t>Det skal unngås å velge produkter med innhold av helse- og miljøfarlige stoffer. </w:t>
      </w:r>
    </w:p>
    <w:p w14:paraId="467C3090" w14:textId="77777777" w:rsidR="00C20EB0" w:rsidRPr="00C20EB0" w:rsidRDefault="00C20EB0" w:rsidP="00C20EB0">
      <w:pPr>
        <w:pStyle w:val="Brdtekst"/>
        <w:rPr>
          <w:snapToGrid w:val="0"/>
        </w:rPr>
      </w:pPr>
      <w:r w:rsidRPr="00C20EB0">
        <w:rPr>
          <w:snapToGrid w:val="0"/>
        </w:rPr>
        <w:t> </w:t>
      </w:r>
    </w:p>
    <w:p w14:paraId="255FCD25" w14:textId="77777777" w:rsidR="00C20EB0" w:rsidRPr="00C20EB0" w:rsidRDefault="00C20EB0" w:rsidP="00C20EB0">
      <w:pPr>
        <w:pStyle w:val="Brdtekst"/>
        <w:rPr>
          <w:snapToGrid w:val="0"/>
        </w:rPr>
      </w:pPr>
      <w:r w:rsidRPr="00C20EB0">
        <w:rPr>
          <w:snapToGrid w:val="0"/>
        </w:rPr>
        <w:lastRenderedPageBreak/>
        <w:t>Ved å velge produkter med tilhørende krav til miljømerker som gitt i kapittel 3 oppfylles substitusjonsplikten for disse. For øvrige anskaffelser vil substitusjonsplikten langt på vei oppfylles ved å unngå produkter som er på: Myndighetenes prioritetsliste, se </w:t>
      </w:r>
      <w:hyperlink r:id="rId12" w:tgtFrame="_blank" w:history="1">
        <w:r w:rsidRPr="00C20EB0">
          <w:rPr>
            <w:rStyle w:val="Hyperkobling"/>
            <w:snapToGrid w:val="0"/>
          </w:rPr>
          <w:t>Den norske prioritetslista for kjemikalier - Miljødirektoratet (miljodirektoratet.no)</w:t>
        </w:r>
      </w:hyperlink>
      <w:r w:rsidRPr="00C20EB0">
        <w:rPr>
          <w:snapToGrid w:val="0"/>
        </w:rPr>
        <w:t> og EUs kandidatliste, se </w:t>
      </w:r>
      <w:hyperlink r:id="rId13" w:tgtFrame="_blank" w:history="1">
        <w:r w:rsidRPr="00C20EB0">
          <w:rPr>
            <w:rStyle w:val="Hyperkobling"/>
            <w:snapToGrid w:val="0"/>
          </w:rPr>
          <w:t>Reach kandidatlista (SVHC-lista) - Miljødirektoratet (miljodirektoratet.no)</w:t>
        </w:r>
      </w:hyperlink>
      <w:r w:rsidRPr="00C20EB0">
        <w:rPr>
          <w:snapToGrid w:val="0"/>
        </w:rPr>
        <w:t> og BREEAM-NOR, </w:t>
      </w:r>
      <w:hyperlink r:id="rId14" w:tgtFrame="_blank" w:history="1">
        <w:r w:rsidRPr="00C20EB0">
          <w:rPr>
            <w:rStyle w:val="Hyperkobling"/>
            <w:snapToGrid w:val="0"/>
          </w:rPr>
          <w:t>sjekkliste A20</w:t>
        </w:r>
      </w:hyperlink>
      <w:r w:rsidRPr="00C20EB0">
        <w:rPr>
          <w:snapToGrid w:val="0"/>
        </w:rPr>
        <w:t> </w:t>
      </w:r>
      <w:r w:rsidRPr="00C20EB0">
        <w:rPr>
          <w:snapToGrid w:val="0"/>
        </w:rPr>
        <w:br/>
        <w:t> </w:t>
      </w:r>
    </w:p>
    <w:p w14:paraId="7BCC1F8B" w14:textId="29592C23" w:rsidR="00280114" w:rsidRPr="00C20EB0" w:rsidRDefault="00C20EB0" w:rsidP="00C20EB0">
      <w:pPr>
        <w:pStyle w:val="Brdtekst"/>
      </w:pPr>
      <w:r w:rsidRPr="00C20EB0">
        <w:rPr>
          <w:snapToGrid w:val="0"/>
        </w:rPr>
        <w:t>Arbeidene i denne kontrakten er omfattet av </w:t>
      </w:r>
      <w:r w:rsidRPr="00C20EB0">
        <w:rPr>
          <w:b/>
          <w:bCs/>
          <w:snapToGrid w:val="0"/>
        </w:rPr>
        <w:t>substitusjonsplikten</w:t>
      </w:r>
      <w:r w:rsidRPr="00C20EB0">
        <w:rPr>
          <w:snapToGrid w:val="0"/>
        </w:rPr>
        <w:t> etter </w:t>
      </w:r>
      <w:proofErr w:type="spellStart"/>
      <w:r w:rsidRPr="00C20EB0">
        <w:rPr>
          <w:snapToGrid w:val="0"/>
        </w:rPr>
        <w:t>Produktkontrollovens</w:t>
      </w:r>
      <w:proofErr w:type="spellEnd"/>
      <w:r w:rsidRPr="00C20EB0">
        <w:rPr>
          <w:snapToGrid w:val="0"/>
        </w:rPr>
        <w:t> § 3a (Lov om kontroll med produkter og forbrukertjenester). Substitusjonsplikten pålegger virksomheter som bruker produkter med innhold av kjemiske stoffer som kan medføre helseskade eller miljøforstyrrelse, å undersøke om det fi</w:t>
      </w:r>
      <w:r>
        <w:t>nnes produkter som medfører mindre risiko.</w:t>
      </w:r>
      <w:r w:rsidR="008A000A">
        <w:t xml:space="preserve"> </w:t>
      </w:r>
      <w:r w:rsidR="00280114" w:rsidRPr="00280114">
        <w:t xml:space="preserve">Leverandøren skal, for alle produkter og kjemikalier som planlegges benyttet eller benyttes i prosjektet, registrere relevant produkt-, miljø- og stoffdokumentasjon i </w:t>
      </w:r>
      <w:proofErr w:type="spellStart"/>
      <w:r w:rsidR="00280114" w:rsidRPr="00280114">
        <w:t>Cobuilder</w:t>
      </w:r>
      <w:proofErr w:type="spellEnd"/>
      <w:r w:rsidR="00280114" w:rsidRPr="00280114">
        <w:t xml:space="preserve"> </w:t>
      </w:r>
      <w:proofErr w:type="spellStart"/>
      <w:r w:rsidR="00280114" w:rsidRPr="00280114">
        <w:t>Collaborate</w:t>
      </w:r>
      <w:proofErr w:type="spellEnd"/>
      <w:r w:rsidR="00280114" w:rsidRPr="00280114">
        <w:t xml:space="preserve"> og der dokumentere gjennomførte substitusjonsvurderinger. Produkter og kjemikalier skal ikke tas i bruk før nødvendig dokumentasjon og substitusjonsvurdering er registrert i </w:t>
      </w:r>
      <w:proofErr w:type="spellStart"/>
      <w:r w:rsidR="00280114" w:rsidRPr="00280114">
        <w:t>Cobuilder</w:t>
      </w:r>
      <w:proofErr w:type="spellEnd"/>
      <w:r w:rsidR="00280114" w:rsidRPr="00280114">
        <w:t xml:space="preserve"> </w:t>
      </w:r>
      <w:proofErr w:type="spellStart"/>
      <w:r w:rsidR="00280114" w:rsidRPr="00280114">
        <w:t>Collaborate</w:t>
      </w:r>
      <w:proofErr w:type="spellEnd"/>
      <w:r w:rsidR="00280114" w:rsidRPr="00280114">
        <w:t>, med mindre oppdragsgiver skriftlig har samtykket til annet.</w:t>
      </w:r>
    </w:p>
    <w:p w14:paraId="2EC5DF51" w14:textId="77777777" w:rsidR="00C20EB0" w:rsidRPr="00C20EB0" w:rsidRDefault="00C20EB0" w:rsidP="009844B6">
      <w:pPr>
        <w:rPr>
          <w:snapToGrid w:val="0"/>
        </w:rPr>
      </w:pPr>
      <w:r w:rsidRPr="00C20EB0">
        <w:rPr>
          <w:snapToGrid w:val="0"/>
        </w:rPr>
        <w:t> </w:t>
      </w:r>
    </w:p>
    <w:p w14:paraId="7814EC55" w14:textId="77777777" w:rsidR="00C20EB0" w:rsidRPr="00C20EB0" w:rsidRDefault="00C20EB0" w:rsidP="001C162A">
      <w:pPr>
        <w:pStyle w:val="Overskrift2"/>
        <w:rPr>
          <w:snapToGrid w:val="0"/>
        </w:rPr>
      </w:pPr>
      <w:r w:rsidRPr="00C20EB0">
        <w:rPr>
          <w:snapToGrid w:val="0"/>
        </w:rPr>
        <w:t>Produkter med krav til miljømerking </w:t>
      </w:r>
      <w:r w:rsidRPr="00C20EB0">
        <w:rPr>
          <w:snapToGrid w:val="0"/>
        </w:rPr>
        <w:br/>
        <w:t> </w:t>
      </w:r>
    </w:p>
    <w:p w14:paraId="55BB64C6" w14:textId="77777777" w:rsidR="00C20EB0" w:rsidRPr="00C20EB0" w:rsidRDefault="00C20EB0" w:rsidP="00C20EB0">
      <w:pPr>
        <w:pStyle w:val="Brdtekst"/>
        <w:rPr>
          <w:snapToGrid w:val="0"/>
        </w:rPr>
      </w:pPr>
      <w:r w:rsidRPr="00C20EB0">
        <w:rPr>
          <w:snapToGrid w:val="0"/>
        </w:rPr>
        <w:t>For produktene listet opp i 3.5 – 3.9 kan det gis unntak dersom det kan dokumenteres at disse er brukte produkter og innhold av helse- og miljøfarlige stoffer er i henhold til kravene i kap. 2.  </w:t>
      </w:r>
    </w:p>
    <w:p w14:paraId="1115EF5A" w14:textId="77777777" w:rsidR="00C20EB0" w:rsidRPr="00C20EB0" w:rsidRDefault="00C20EB0" w:rsidP="009844B6">
      <w:pPr>
        <w:rPr>
          <w:snapToGrid w:val="0"/>
        </w:rPr>
      </w:pPr>
      <w:r w:rsidRPr="00C20EB0">
        <w:rPr>
          <w:snapToGrid w:val="0"/>
        </w:rPr>
        <w:t> </w:t>
      </w:r>
    </w:p>
    <w:p w14:paraId="118C06FF" w14:textId="77777777" w:rsidR="00C20EB0" w:rsidRPr="00C20EB0" w:rsidRDefault="00C20EB0" w:rsidP="001C162A">
      <w:pPr>
        <w:pStyle w:val="Overskrift3"/>
        <w:rPr>
          <w:snapToGrid w:val="0"/>
        </w:rPr>
      </w:pPr>
      <w:r w:rsidRPr="00C20EB0">
        <w:rPr>
          <w:snapToGrid w:val="0"/>
        </w:rPr>
        <w:t>Maling </w:t>
      </w:r>
    </w:p>
    <w:p w14:paraId="43F51A10" w14:textId="77777777" w:rsidR="00C20EB0" w:rsidRPr="00C20EB0" w:rsidRDefault="00C20EB0" w:rsidP="00C20EB0">
      <w:pPr>
        <w:pStyle w:val="Brdtekst"/>
        <w:rPr>
          <w:snapToGrid w:val="0"/>
        </w:rPr>
      </w:pPr>
      <w:r w:rsidRPr="00C20EB0">
        <w:rPr>
          <w:snapToGrid w:val="0"/>
        </w:rPr>
        <w:t>All maling som benyttes skal ha Svanemerket, EU-</w:t>
      </w:r>
      <w:proofErr w:type="spellStart"/>
      <w:r w:rsidRPr="00C20EB0">
        <w:rPr>
          <w:snapToGrid w:val="0"/>
        </w:rPr>
        <w:t>Ecolabel</w:t>
      </w:r>
      <w:proofErr w:type="spellEnd"/>
      <w:r w:rsidRPr="00C20EB0">
        <w:rPr>
          <w:snapToGrid w:val="0"/>
        </w:rPr>
        <w:t> eller Blå Engel. </w:t>
      </w:r>
    </w:p>
    <w:p w14:paraId="29CD1193" w14:textId="77777777" w:rsidR="001C162A" w:rsidRDefault="001C162A" w:rsidP="001C162A">
      <w:pPr>
        <w:rPr>
          <w:snapToGrid w:val="0"/>
        </w:rPr>
      </w:pPr>
    </w:p>
    <w:p w14:paraId="65DBA5CC" w14:textId="77777777" w:rsidR="00C20EB0" w:rsidRPr="001C162A" w:rsidRDefault="00C20EB0" w:rsidP="001C162A">
      <w:pPr>
        <w:pStyle w:val="Overskrift3"/>
        <w:rPr>
          <w:snapToGrid w:val="0"/>
        </w:rPr>
      </w:pPr>
      <w:r w:rsidRPr="00C20EB0">
        <w:rPr>
          <w:snapToGrid w:val="0"/>
        </w:rPr>
        <w:t>Sparkel </w:t>
      </w:r>
    </w:p>
    <w:p w14:paraId="36748170" w14:textId="77777777" w:rsidR="00C20EB0" w:rsidRPr="00C20EB0" w:rsidRDefault="00C20EB0" w:rsidP="00C20EB0">
      <w:pPr>
        <w:pStyle w:val="Brdtekst"/>
        <w:rPr>
          <w:snapToGrid w:val="0"/>
        </w:rPr>
      </w:pPr>
      <w:r w:rsidRPr="00C20EB0">
        <w:rPr>
          <w:snapToGrid w:val="0"/>
        </w:rPr>
        <w:t>All sparkel som benyttes skal ha Svanemerket eller EU-</w:t>
      </w:r>
      <w:proofErr w:type="spellStart"/>
      <w:r w:rsidRPr="00C20EB0">
        <w:rPr>
          <w:snapToGrid w:val="0"/>
        </w:rPr>
        <w:t>Ecolabel</w:t>
      </w:r>
      <w:proofErr w:type="spellEnd"/>
      <w:r w:rsidRPr="00C20EB0">
        <w:rPr>
          <w:snapToGrid w:val="0"/>
        </w:rPr>
        <w:t>. </w:t>
      </w:r>
    </w:p>
    <w:p w14:paraId="2E9688F8" w14:textId="77777777" w:rsidR="00C20EB0" w:rsidRPr="00C20EB0" w:rsidRDefault="00C20EB0" w:rsidP="009844B6">
      <w:pPr>
        <w:rPr>
          <w:snapToGrid w:val="0"/>
        </w:rPr>
      </w:pPr>
      <w:r w:rsidRPr="00C20EB0">
        <w:rPr>
          <w:snapToGrid w:val="0"/>
        </w:rPr>
        <w:t> </w:t>
      </w:r>
    </w:p>
    <w:p w14:paraId="60115F6B" w14:textId="77777777" w:rsidR="00C20EB0" w:rsidRPr="00C20EB0" w:rsidRDefault="00C20EB0" w:rsidP="001C162A">
      <w:pPr>
        <w:pStyle w:val="Overskrift3"/>
        <w:rPr>
          <w:snapToGrid w:val="0"/>
        </w:rPr>
      </w:pPr>
      <w:r w:rsidRPr="00C20EB0">
        <w:rPr>
          <w:snapToGrid w:val="0"/>
        </w:rPr>
        <w:t>Lim </w:t>
      </w:r>
    </w:p>
    <w:p w14:paraId="15867719" w14:textId="77777777" w:rsidR="00C20EB0" w:rsidRPr="00C20EB0" w:rsidRDefault="00C20EB0" w:rsidP="00C20EB0">
      <w:pPr>
        <w:pStyle w:val="Brdtekst"/>
        <w:rPr>
          <w:snapToGrid w:val="0"/>
        </w:rPr>
      </w:pPr>
      <w:r w:rsidRPr="00C20EB0">
        <w:rPr>
          <w:snapToGrid w:val="0"/>
        </w:rPr>
        <w:t>Alt lim som benyttes skal ha Svanemerket, EU-</w:t>
      </w:r>
      <w:proofErr w:type="spellStart"/>
      <w:r w:rsidRPr="00C20EB0">
        <w:rPr>
          <w:snapToGrid w:val="0"/>
        </w:rPr>
        <w:t>Ecolabel</w:t>
      </w:r>
      <w:proofErr w:type="spellEnd"/>
      <w:r w:rsidRPr="00C20EB0">
        <w:rPr>
          <w:snapToGrid w:val="0"/>
        </w:rPr>
        <w:t>, Basta, </w:t>
      </w:r>
      <w:proofErr w:type="spellStart"/>
      <w:r w:rsidRPr="00C20EB0">
        <w:rPr>
          <w:snapToGrid w:val="0"/>
        </w:rPr>
        <w:t>Emicode</w:t>
      </w:r>
      <w:proofErr w:type="spellEnd"/>
      <w:r w:rsidRPr="00C20EB0">
        <w:rPr>
          <w:snapToGrid w:val="0"/>
        </w:rPr>
        <w:t> (EC1 og EC1 Plus) eller M1. </w:t>
      </w:r>
    </w:p>
    <w:p w14:paraId="6293AAC9" w14:textId="77777777" w:rsidR="00C20EB0" w:rsidRPr="00C20EB0" w:rsidRDefault="00C20EB0" w:rsidP="009844B6">
      <w:pPr>
        <w:rPr>
          <w:snapToGrid w:val="0"/>
        </w:rPr>
      </w:pPr>
      <w:r w:rsidRPr="00C20EB0">
        <w:rPr>
          <w:snapToGrid w:val="0"/>
        </w:rPr>
        <w:t> </w:t>
      </w:r>
    </w:p>
    <w:p w14:paraId="560BBD68" w14:textId="77777777" w:rsidR="00C20EB0" w:rsidRPr="00C20EB0" w:rsidRDefault="00C20EB0" w:rsidP="001C162A">
      <w:pPr>
        <w:pStyle w:val="Overskrift3"/>
        <w:rPr>
          <w:snapToGrid w:val="0"/>
        </w:rPr>
      </w:pPr>
      <w:r w:rsidRPr="00C20EB0">
        <w:rPr>
          <w:snapToGrid w:val="0"/>
        </w:rPr>
        <w:t>Fugemasse </w:t>
      </w:r>
    </w:p>
    <w:p w14:paraId="1B6E1733" w14:textId="77777777" w:rsidR="00C20EB0" w:rsidRPr="00C20EB0" w:rsidRDefault="00C20EB0" w:rsidP="00C20EB0">
      <w:pPr>
        <w:pStyle w:val="Brdtekst"/>
        <w:rPr>
          <w:snapToGrid w:val="0"/>
        </w:rPr>
      </w:pPr>
      <w:r w:rsidRPr="00C20EB0">
        <w:rPr>
          <w:snapToGrid w:val="0"/>
        </w:rPr>
        <w:t>All fugemasse som benyttes skal ha Svanemerket, EU-</w:t>
      </w:r>
      <w:proofErr w:type="spellStart"/>
      <w:r w:rsidRPr="00C20EB0">
        <w:rPr>
          <w:snapToGrid w:val="0"/>
        </w:rPr>
        <w:t>Ecolabel</w:t>
      </w:r>
      <w:proofErr w:type="spellEnd"/>
      <w:r w:rsidRPr="00C20EB0">
        <w:rPr>
          <w:snapToGrid w:val="0"/>
        </w:rPr>
        <w:t>, Basta, </w:t>
      </w:r>
      <w:proofErr w:type="spellStart"/>
      <w:r w:rsidRPr="00C20EB0">
        <w:rPr>
          <w:snapToGrid w:val="0"/>
        </w:rPr>
        <w:t>Emicode</w:t>
      </w:r>
      <w:proofErr w:type="spellEnd"/>
      <w:r w:rsidRPr="00C20EB0">
        <w:rPr>
          <w:snapToGrid w:val="0"/>
        </w:rPr>
        <w:t> (EC1 og EC1 Plus) eller M1. </w:t>
      </w:r>
    </w:p>
    <w:p w14:paraId="697CBFE3" w14:textId="77777777" w:rsidR="00C20EB0" w:rsidRPr="00C20EB0" w:rsidRDefault="00C20EB0" w:rsidP="009844B6">
      <w:pPr>
        <w:rPr>
          <w:snapToGrid w:val="0"/>
        </w:rPr>
      </w:pPr>
      <w:r w:rsidRPr="00C20EB0">
        <w:rPr>
          <w:snapToGrid w:val="0"/>
        </w:rPr>
        <w:t> </w:t>
      </w:r>
    </w:p>
    <w:p w14:paraId="71DA68CA" w14:textId="77777777" w:rsidR="00C20EB0" w:rsidRPr="00C20EB0" w:rsidRDefault="00C20EB0" w:rsidP="001C162A">
      <w:pPr>
        <w:pStyle w:val="Overskrift3"/>
        <w:rPr>
          <w:snapToGrid w:val="0"/>
        </w:rPr>
      </w:pPr>
      <w:r w:rsidRPr="00C20EB0">
        <w:rPr>
          <w:snapToGrid w:val="0"/>
        </w:rPr>
        <w:t>Isolasjonsmaterialer </w:t>
      </w:r>
    </w:p>
    <w:p w14:paraId="62F2FADA" w14:textId="77777777" w:rsidR="00C20EB0" w:rsidRPr="00C20EB0" w:rsidRDefault="00C20EB0" w:rsidP="00C20EB0">
      <w:pPr>
        <w:pStyle w:val="Brdtekst"/>
        <w:rPr>
          <w:snapToGrid w:val="0"/>
        </w:rPr>
      </w:pPr>
      <w:r w:rsidRPr="00C20EB0">
        <w:rPr>
          <w:snapToGrid w:val="0"/>
        </w:rPr>
        <w:t>All isolasjonsmateriell og </w:t>
      </w:r>
      <w:proofErr w:type="spellStart"/>
      <w:r w:rsidRPr="00C20EB0">
        <w:rPr>
          <w:snapToGrid w:val="0"/>
        </w:rPr>
        <w:t>cellegrummi</w:t>
      </w:r>
      <w:proofErr w:type="spellEnd"/>
      <w:r w:rsidRPr="00C20EB0">
        <w:rPr>
          <w:snapToGrid w:val="0"/>
        </w:rPr>
        <w:t> som anskaffes skal være miljømerket, eks. Blå Engel. </w:t>
      </w:r>
    </w:p>
    <w:p w14:paraId="1E8E6593" w14:textId="77777777" w:rsidR="00C20EB0" w:rsidRPr="00C20EB0" w:rsidRDefault="00C20EB0" w:rsidP="009844B6">
      <w:pPr>
        <w:rPr>
          <w:snapToGrid w:val="0"/>
        </w:rPr>
      </w:pPr>
      <w:r w:rsidRPr="00C20EB0">
        <w:rPr>
          <w:snapToGrid w:val="0"/>
        </w:rPr>
        <w:t> </w:t>
      </w:r>
    </w:p>
    <w:p w14:paraId="57DB6CDA" w14:textId="77777777" w:rsidR="00C20EB0" w:rsidRPr="00C20EB0" w:rsidRDefault="00C20EB0" w:rsidP="001C162A">
      <w:pPr>
        <w:pStyle w:val="Overskrift3"/>
        <w:rPr>
          <w:snapToGrid w:val="0"/>
        </w:rPr>
      </w:pPr>
      <w:r w:rsidRPr="00C20EB0">
        <w:rPr>
          <w:snapToGrid w:val="0"/>
        </w:rPr>
        <w:t>Trelast, trevirke og </w:t>
      </w:r>
      <w:proofErr w:type="spellStart"/>
      <w:r w:rsidRPr="00C20EB0">
        <w:rPr>
          <w:snapToGrid w:val="0"/>
        </w:rPr>
        <w:t>trepanel</w:t>
      </w:r>
      <w:proofErr w:type="spellEnd"/>
      <w:r w:rsidRPr="00C20EB0">
        <w:rPr>
          <w:snapToGrid w:val="0"/>
        </w:rPr>
        <w:t> og OSB </w:t>
      </w:r>
    </w:p>
    <w:p w14:paraId="17EBC6BB" w14:textId="77777777" w:rsidR="00C20EB0" w:rsidRPr="00C20EB0" w:rsidRDefault="00C20EB0" w:rsidP="00C20EB0">
      <w:pPr>
        <w:pStyle w:val="Brdtekst"/>
        <w:rPr>
          <w:snapToGrid w:val="0"/>
        </w:rPr>
      </w:pPr>
      <w:r w:rsidRPr="00C20EB0">
        <w:rPr>
          <w:snapToGrid w:val="0"/>
        </w:rPr>
        <w:t>All trelast, trevirke og </w:t>
      </w:r>
      <w:proofErr w:type="spellStart"/>
      <w:r w:rsidRPr="00C20EB0">
        <w:rPr>
          <w:snapToGrid w:val="0"/>
        </w:rPr>
        <w:t>trepanel</w:t>
      </w:r>
      <w:proofErr w:type="spellEnd"/>
      <w:r w:rsidRPr="00C20EB0">
        <w:rPr>
          <w:snapToGrid w:val="0"/>
        </w:rPr>
        <w:t> og OSB som benyttes skal stamme fra FSC eller PEFC sertifisert skogbruk (minimum 70 % av trevirke skal være fra sertifisert skogbruk). </w:t>
      </w:r>
    </w:p>
    <w:p w14:paraId="4B33BE1D" w14:textId="77777777" w:rsidR="00C20EB0" w:rsidRPr="00C20EB0" w:rsidRDefault="00C20EB0" w:rsidP="009844B6">
      <w:pPr>
        <w:rPr>
          <w:snapToGrid w:val="0"/>
        </w:rPr>
      </w:pPr>
      <w:r w:rsidRPr="00C20EB0">
        <w:rPr>
          <w:snapToGrid w:val="0"/>
        </w:rPr>
        <w:t> </w:t>
      </w:r>
    </w:p>
    <w:p w14:paraId="1B1131A2" w14:textId="77777777" w:rsidR="00C20EB0" w:rsidRPr="00C20EB0" w:rsidRDefault="00C20EB0" w:rsidP="001C162A">
      <w:pPr>
        <w:pStyle w:val="Overskrift3"/>
        <w:rPr>
          <w:snapToGrid w:val="0"/>
        </w:rPr>
      </w:pPr>
      <w:r w:rsidRPr="00C20EB0">
        <w:rPr>
          <w:snapToGrid w:val="0"/>
        </w:rPr>
        <w:t>Sponplater og trefiberplater </w:t>
      </w:r>
    </w:p>
    <w:p w14:paraId="7DA9D82F" w14:textId="77777777" w:rsidR="00C20EB0" w:rsidRDefault="00C20EB0" w:rsidP="009844B6">
      <w:pPr>
        <w:rPr>
          <w:snapToGrid w:val="0"/>
        </w:rPr>
      </w:pPr>
      <w:r w:rsidRPr="00C20EB0">
        <w:rPr>
          <w:snapToGrid w:val="0"/>
        </w:rPr>
        <w:t>Alle sponplater skal ha Svanemerket, EU-</w:t>
      </w:r>
      <w:proofErr w:type="spellStart"/>
      <w:r w:rsidRPr="00C20EB0">
        <w:rPr>
          <w:snapToGrid w:val="0"/>
        </w:rPr>
        <w:t>Ecolabel</w:t>
      </w:r>
      <w:proofErr w:type="spellEnd"/>
      <w:r w:rsidRPr="00C20EB0">
        <w:rPr>
          <w:snapToGrid w:val="0"/>
        </w:rPr>
        <w:t> eller Blå Engel. </w:t>
      </w:r>
      <w:r w:rsidRPr="00C20EB0">
        <w:rPr>
          <w:snapToGrid w:val="0"/>
        </w:rPr>
        <w:br/>
        <w:t> </w:t>
      </w:r>
    </w:p>
    <w:p w14:paraId="020E6155" w14:textId="77777777" w:rsidR="001C162A" w:rsidRPr="00C20EB0" w:rsidRDefault="001C162A" w:rsidP="009844B6">
      <w:pPr>
        <w:rPr>
          <w:snapToGrid w:val="0"/>
        </w:rPr>
      </w:pPr>
    </w:p>
    <w:p w14:paraId="77D77616" w14:textId="77777777" w:rsidR="00C20EB0" w:rsidRPr="00C20EB0" w:rsidRDefault="00C20EB0" w:rsidP="001C162A">
      <w:pPr>
        <w:pStyle w:val="Overskrift3"/>
        <w:rPr>
          <w:snapToGrid w:val="0"/>
        </w:rPr>
      </w:pPr>
      <w:r w:rsidRPr="00C20EB0">
        <w:rPr>
          <w:snapToGrid w:val="0"/>
        </w:rPr>
        <w:t>Rengjøringsmidler </w:t>
      </w:r>
    </w:p>
    <w:p w14:paraId="1FDA234E" w14:textId="77777777" w:rsidR="00C20EB0" w:rsidRPr="00C20EB0" w:rsidRDefault="00C20EB0" w:rsidP="009844B6">
      <w:pPr>
        <w:rPr>
          <w:snapToGrid w:val="0"/>
        </w:rPr>
      </w:pPr>
      <w:r w:rsidRPr="00C20EB0">
        <w:rPr>
          <w:snapToGrid w:val="0"/>
        </w:rPr>
        <w:t>Alle rengjøringsmidler skal ha Svanemerket, EU-</w:t>
      </w:r>
      <w:proofErr w:type="spellStart"/>
      <w:r w:rsidRPr="00C20EB0">
        <w:rPr>
          <w:snapToGrid w:val="0"/>
        </w:rPr>
        <w:t>Ecolabel</w:t>
      </w:r>
      <w:proofErr w:type="spellEnd"/>
      <w:r w:rsidRPr="00C20EB0">
        <w:rPr>
          <w:snapToGrid w:val="0"/>
        </w:rPr>
        <w:t> eller tilsvarende type 1 miljømerker. </w:t>
      </w:r>
      <w:r w:rsidRPr="00C20EB0">
        <w:rPr>
          <w:snapToGrid w:val="0"/>
        </w:rPr>
        <w:br/>
        <w:t> </w:t>
      </w:r>
      <w:r w:rsidRPr="00C20EB0">
        <w:rPr>
          <w:snapToGrid w:val="0"/>
        </w:rPr>
        <w:br/>
        <w:t> </w:t>
      </w:r>
    </w:p>
    <w:p w14:paraId="0E891DD0" w14:textId="77777777" w:rsidR="00C20EB0" w:rsidRPr="00C20EB0" w:rsidRDefault="00C20EB0" w:rsidP="001C162A">
      <w:pPr>
        <w:pStyle w:val="Overskrift2"/>
        <w:rPr>
          <w:snapToGrid w:val="0"/>
        </w:rPr>
      </w:pPr>
      <w:r w:rsidRPr="00C20EB0">
        <w:rPr>
          <w:snapToGrid w:val="0"/>
        </w:rPr>
        <w:t>Produkter med særskilte krav </w:t>
      </w:r>
    </w:p>
    <w:p w14:paraId="3D496A10" w14:textId="77777777" w:rsidR="00C20EB0" w:rsidRPr="00C20EB0" w:rsidRDefault="00C20EB0" w:rsidP="009844B6">
      <w:pPr>
        <w:rPr>
          <w:snapToGrid w:val="0"/>
        </w:rPr>
      </w:pPr>
      <w:r w:rsidRPr="00C20EB0">
        <w:rPr>
          <w:snapToGrid w:val="0"/>
        </w:rPr>
        <w:t> </w:t>
      </w:r>
    </w:p>
    <w:p w14:paraId="4476B5D0" w14:textId="77777777" w:rsidR="00C20EB0" w:rsidRPr="00C20EB0" w:rsidRDefault="00C20EB0" w:rsidP="001C162A">
      <w:pPr>
        <w:pStyle w:val="Overskrift3"/>
        <w:rPr>
          <w:snapToGrid w:val="0"/>
        </w:rPr>
      </w:pPr>
      <w:r w:rsidRPr="00C20EB0">
        <w:rPr>
          <w:snapToGrid w:val="0"/>
        </w:rPr>
        <w:t>Tropisk tømmer og fredet skog </w:t>
      </w:r>
    </w:p>
    <w:p w14:paraId="1929C9C7" w14:textId="77777777" w:rsidR="00C20EB0" w:rsidRPr="00C20EB0" w:rsidRDefault="00C20EB0" w:rsidP="009844B6">
      <w:pPr>
        <w:rPr>
          <w:snapToGrid w:val="0"/>
        </w:rPr>
      </w:pPr>
      <w:r w:rsidRPr="00C20EB0">
        <w:rPr>
          <w:snapToGrid w:val="0"/>
        </w:rPr>
        <w:t> </w:t>
      </w:r>
    </w:p>
    <w:p w14:paraId="732E8944" w14:textId="77777777" w:rsidR="00C20EB0" w:rsidRPr="00C20EB0" w:rsidRDefault="00C20EB0" w:rsidP="00C20EB0">
      <w:pPr>
        <w:pStyle w:val="Brdtekst"/>
        <w:rPr>
          <w:snapToGrid w:val="0"/>
        </w:rPr>
      </w:pPr>
      <w:r w:rsidRPr="00C20EB0">
        <w:rPr>
          <w:snapToGrid w:val="0"/>
        </w:rPr>
        <w:lastRenderedPageBreak/>
        <w:t>Statsbygg har i alle sine kontraktbestemmelser inntatt strenge krav om regnskogmateriale og materiale fra fredet skog. Leverandøren har ansvar for å sette seg inn i gjeldende </w:t>
      </w:r>
      <w:proofErr w:type="spellStart"/>
      <w:r w:rsidRPr="00C20EB0">
        <w:rPr>
          <w:snapToGrid w:val="0"/>
        </w:rPr>
        <w:t>kontraktsbestemmelser</w:t>
      </w:r>
      <w:proofErr w:type="spellEnd"/>
      <w:r w:rsidRPr="00C20EB0">
        <w:rPr>
          <w:snapToGrid w:val="0"/>
        </w:rPr>
        <w:t> for den aktuelle kontrakten. </w:t>
      </w:r>
    </w:p>
    <w:p w14:paraId="5B54FBD3" w14:textId="77777777" w:rsidR="00C20EB0" w:rsidRPr="00C20EB0" w:rsidRDefault="00C20EB0" w:rsidP="00C20EB0">
      <w:pPr>
        <w:pStyle w:val="Brdtekst"/>
        <w:rPr>
          <w:snapToGrid w:val="0"/>
        </w:rPr>
      </w:pPr>
      <w:r w:rsidRPr="00C20EB0">
        <w:rPr>
          <w:snapToGrid w:val="0"/>
        </w:rPr>
        <w:t>Alt trevirke skal være PEFC- eller FSC-sertifisert.  </w:t>
      </w:r>
      <w:r w:rsidRPr="00C20EB0">
        <w:rPr>
          <w:snapToGrid w:val="0"/>
        </w:rPr>
        <w:br/>
        <w:t> </w:t>
      </w:r>
      <w:r w:rsidRPr="00C20EB0">
        <w:rPr>
          <w:snapToGrid w:val="0"/>
        </w:rPr>
        <w:br/>
        <w:t>Det skal ikke benyttes produkter som inneholder trevirke fra tropisk tømmer. De vanligste sortene tropisk tømmer: </w:t>
      </w:r>
    </w:p>
    <w:p w14:paraId="664DACE2" w14:textId="77777777" w:rsidR="00C20EB0" w:rsidRPr="00C20EB0" w:rsidRDefault="00C20EB0" w:rsidP="00C20EB0">
      <w:pPr>
        <w:pStyle w:val="Brdtekst"/>
        <w:numPr>
          <w:ilvl w:val="0"/>
          <w:numId w:val="32"/>
        </w:numPr>
        <w:rPr>
          <w:snapToGrid w:val="0"/>
        </w:rPr>
      </w:pPr>
      <w:r w:rsidRPr="00C20EB0">
        <w:rPr>
          <w:snapToGrid w:val="0"/>
        </w:rPr>
        <w:t>Teak </w:t>
      </w:r>
    </w:p>
    <w:p w14:paraId="4CEE5522" w14:textId="77777777" w:rsidR="00C20EB0" w:rsidRPr="00C20EB0" w:rsidRDefault="00C20EB0" w:rsidP="00C20EB0">
      <w:pPr>
        <w:pStyle w:val="Brdtekst"/>
        <w:numPr>
          <w:ilvl w:val="0"/>
          <w:numId w:val="33"/>
        </w:numPr>
        <w:rPr>
          <w:snapToGrid w:val="0"/>
        </w:rPr>
      </w:pPr>
      <w:proofErr w:type="spellStart"/>
      <w:r w:rsidRPr="00C20EB0">
        <w:rPr>
          <w:snapToGrid w:val="0"/>
        </w:rPr>
        <w:t>Merbau</w:t>
      </w:r>
      <w:proofErr w:type="spellEnd"/>
      <w:r w:rsidRPr="00C20EB0">
        <w:rPr>
          <w:snapToGrid w:val="0"/>
        </w:rPr>
        <w:t> </w:t>
      </w:r>
    </w:p>
    <w:p w14:paraId="6E44DCEE" w14:textId="77777777" w:rsidR="00C20EB0" w:rsidRPr="00C20EB0" w:rsidRDefault="00C20EB0" w:rsidP="00C20EB0">
      <w:pPr>
        <w:pStyle w:val="Brdtekst"/>
        <w:numPr>
          <w:ilvl w:val="0"/>
          <w:numId w:val="34"/>
        </w:numPr>
        <w:rPr>
          <w:snapToGrid w:val="0"/>
        </w:rPr>
      </w:pPr>
      <w:r w:rsidRPr="00C20EB0">
        <w:rPr>
          <w:snapToGrid w:val="0"/>
        </w:rPr>
        <w:t>Mahogni </w:t>
      </w:r>
    </w:p>
    <w:p w14:paraId="62DC7FA9" w14:textId="77777777" w:rsidR="00C20EB0" w:rsidRPr="00C20EB0" w:rsidRDefault="00C20EB0" w:rsidP="00C20EB0">
      <w:pPr>
        <w:pStyle w:val="Brdtekst"/>
        <w:numPr>
          <w:ilvl w:val="0"/>
          <w:numId w:val="35"/>
        </w:numPr>
        <w:rPr>
          <w:snapToGrid w:val="0"/>
        </w:rPr>
      </w:pPr>
      <w:proofErr w:type="spellStart"/>
      <w:r w:rsidRPr="00C20EB0">
        <w:rPr>
          <w:snapToGrid w:val="0"/>
        </w:rPr>
        <w:t>Meranti</w:t>
      </w:r>
      <w:proofErr w:type="spellEnd"/>
      <w:r w:rsidRPr="00C20EB0">
        <w:rPr>
          <w:snapToGrid w:val="0"/>
        </w:rPr>
        <w:t> </w:t>
      </w:r>
    </w:p>
    <w:p w14:paraId="401A5122" w14:textId="77777777" w:rsidR="00C20EB0" w:rsidRPr="00C20EB0" w:rsidRDefault="00C20EB0" w:rsidP="00C20EB0">
      <w:pPr>
        <w:pStyle w:val="Brdtekst"/>
        <w:numPr>
          <w:ilvl w:val="0"/>
          <w:numId w:val="36"/>
        </w:numPr>
        <w:rPr>
          <w:snapToGrid w:val="0"/>
        </w:rPr>
      </w:pPr>
      <w:proofErr w:type="spellStart"/>
      <w:r w:rsidRPr="00C20EB0">
        <w:rPr>
          <w:snapToGrid w:val="0"/>
        </w:rPr>
        <w:t>Jatoba</w:t>
      </w:r>
      <w:proofErr w:type="spellEnd"/>
      <w:r w:rsidRPr="00C20EB0">
        <w:rPr>
          <w:snapToGrid w:val="0"/>
        </w:rPr>
        <w:t> </w:t>
      </w:r>
    </w:p>
    <w:p w14:paraId="4CA75DEB" w14:textId="77777777" w:rsidR="00C20EB0" w:rsidRPr="00C20EB0" w:rsidRDefault="00C20EB0" w:rsidP="00C20EB0">
      <w:pPr>
        <w:pStyle w:val="Brdtekst"/>
        <w:numPr>
          <w:ilvl w:val="0"/>
          <w:numId w:val="37"/>
        </w:numPr>
        <w:rPr>
          <w:snapToGrid w:val="0"/>
        </w:rPr>
      </w:pPr>
      <w:proofErr w:type="spellStart"/>
      <w:r w:rsidRPr="00C20EB0">
        <w:rPr>
          <w:snapToGrid w:val="0"/>
        </w:rPr>
        <w:t>Wenge</w:t>
      </w:r>
      <w:proofErr w:type="spellEnd"/>
      <w:r w:rsidRPr="00C20EB0">
        <w:rPr>
          <w:snapToGrid w:val="0"/>
        </w:rPr>
        <w:t> </w:t>
      </w:r>
    </w:p>
    <w:p w14:paraId="4BCACEAC" w14:textId="77777777" w:rsidR="00C20EB0" w:rsidRPr="00C20EB0" w:rsidRDefault="00C20EB0" w:rsidP="00C20EB0">
      <w:pPr>
        <w:pStyle w:val="Brdtekst"/>
        <w:numPr>
          <w:ilvl w:val="0"/>
          <w:numId w:val="38"/>
        </w:numPr>
        <w:rPr>
          <w:snapToGrid w:val="0"/>
        </w:rPr>
      </w:pPr>
      <w:r w:rsidRPr="00C20EB0">
        <w:rPr>
          <w:snapToGrid w:val="0"/>
        </w:rPr>
        <w:t>Akasie </w:t>
      </w:r>
    </w:p>
    <w:p w14:paraId="3E676F35" w14:textId="77777777" w:rsidR="00C20EB0" w:rsidRPr="00C20EB0" w:rsidRDefault="00C20EB0" w:rsidP="00C20EB0">
      <w:pPr>
        <w:pStyle w:val="Brdtekst"/>
        <w:numPr>
          <w:ilvl w:val="0"/>
          <w:numId w:val="39"/>
        </w:numPr>
        <w:rPr>
          <w:snapToGrid w:val="0"/>
        </w:rPr>
      </w:pPr>
      <w:r w:rsidRPr="00C20EB0">
        <w:rPr>
          <w:snapToGrid w:val="0"/>
        </w:rPr>
        <w:t>Eukalyptus </w:t>
      </w:r>
    </w:p>
    <w:p w14:paraId="21220C1D" w14:textId="77777777" w:rsidR="00C20EB0" w:rsidRPr="00C20EB0" w:rsidRDefault="00C20EB0" w:rsidP="00C20EB0">
      <w:pPr>
        <w:pStyle w:val="Brdtekst"/>
        <w:numPr>
          <w:ilvl w:val="0"/>
          <w:numId w:val="40"/>
        </w:numPr>
        <w:rPr>
          <w:snapToGrid w:val="0"/>
        </w:rPr>
      </w:pPr>
      <w:proofErr w:type="spellStart"/>
      <w:r w:rsidRPr="00C20EB0">
        <w:rPr>
          <w:snapToGrid w:val="0"/>
        </w:rPr>
        <w:t>Doussie</w:t>
      </w:r>
      <w:proofErr w:type="spellEnd"/>
      <w:r w:rsidRPr="00C20EB0">
        <w:rPr>
          <w:snapToGrid w:val="0"/>
        </w:rPr>
        <w:t> </w:t>
      </w:r>
    </w:p>
    <w:p w14:paraId="32376F6E" w14:textId="77777777" w:rsidR="00C20EB0" w:rsidRPr="00C20EB0" w:rsidRDefault="00C20EB0" w:rsidP="00C20EB0">
      <w:pPr>
        <w:pStyle w:val="Brdtekst"/>
        <w:numPr>
          <w:ilvl w:val="0"/>
          <w:numId w:val="41"/>
        </w:numPr>
        <w:rPr>
          <w:snapToGrid w:val="0"/>
        </w:rPr>
      </w:pPr>
      <w:r w:rsidRPr="00C20EB0">
        <w:rPr>
          <w:snapToGrid w:val="0"/>
        </w:rPr>
        <w:t>Paraná pine </w:t>
      </w:r>
    </w:p>
    <w:p w14:paraId="13BA9FF6" w14:textId="77777777" w:rsidR="00C20EB0" w:rsidRPr="00C20EB0" w:rsidRDefault="00C20EB0" w:rsidP="009844B6">
      <w:pPr>
        <w:rPr>
          <w:snapToGrid w:val="0"/>
        </w:rPr>
      </w:pPr>
      <w:r w:rsidRPr="00C20EB0">
        <w:rPr>
          <w:snapToGrid w:val="0"/>
        </w:rPr>
        <w:t> </w:t>
      </w:r>
    </w:p>
    <w:p w14:paraId="0D1899F6" w14:textId="302BFDD9" w:rsidR="001C162A" w:rsidRDefault="00C20EB0" w:rsidP="00C20EB0">
      <w:pPr>
        <w:pStyle w:val="Brdtekst"/>
        <w:rPr>
          <w:b/>
          <w:bCs/>
          <w:snapToGrid w:val="0"/>
        </w:rPr>
      </w:pPr>
      <w:r w:rsidRPr="00C20EB0">
        <w:rPr>
          <w:snapToGrid w:val="0"/>
        </w:rPr>
        <w:t>For en komplett liste vises til Regnskogfondets liste over de viktigste tropiske treslagene som finnes i norske butikker. Se: https://www.regnskog.no/no/hva-du-kan-gjore/unnga-tropisk-tommer/tropiske-treslag  </w:t>
      </w:r>
      <w:r w:rsidRPr="00C20EB0">
        <w:rPr>
          <w:snapToGrid w:val="0"/>
        </w:rPr>
        <w:br/>
        <w:t> </w:t>
      </w:r>
    </w:p>
    <w:p w14:paraId="650884CE" w14:textId="77777777" w:rsidR="0019404F" w:rsidRDefault="00C20EB0" w:rsidP="001C162A">
      <w:pPr>
        <w:pStyle w:val="Overskrift3"/>
        <w:rPr>
          <w:snapToGrid w:val="0"/>
        </w:rPr>
      </w:pPr>
      <w:r w:rsidRPr="00C20EB0">
        <w:rPr>
          <w:bCs/>
          <w:snapToGrid w:val="0"/>
        </w:rPr>
        <w:t>Kobber</w:t>
      </w:r>
      <w:r w:rsidRPr="00C20EB0">
        <w:rPr>
          <w:snapToGrid w:val="0"/>
        </w:rPr>
        <w:t> </w:t>
      </w:r>
    </w:p>
    <w:p w14:paraId="150E25E3" w14:textId="77777777" w:rsidR="0019404F" w:rsidRDefault="0019404F" w:rsidP="0019404F">
      <w:pPr>
        <w:pStyle w:val="Overskrift3"/>
        <w:numPr>
          <w:ilvl w:val="0"/>
          <w:numId w:val="0"/>
        </w:numPr>
        <w:rPr>
          <w:snapToGrid w:val="0"/>
        </w:rPr>
      </w:pPr>
    </w:p>
    <w:p w14:paraId="79976167" w14:textId="12DBCB2D" w:rsidR="00C20EB0" w:rsidRPr="00C20EB0" w:rsidRDefault="00C20EB0" w:rsidP="0019404F">
      <w:pPr>
        <w:pStyle w:val="Brdtekst"/>
        <w:rPr>
          <w:snapToGrid w:val="0"/>
        </w:rPr>
      </w:pPr>
      <w:r w:rsidRPr="00C20EB0">
        <w:rPr>
          <w:snapToGrid w:val="0"/>
        </w:rPr>
        <w:t>Kobber skal ikke benyttes til beslag. </w:t>
      </w:r>
    </w:p>
    <w:p w14:paraId="3F809FBC" w14:textId="77777777" w:rsidR="00C20EB0" w:rsidRPr="00C20EB0" w:rsidRDefault="00C20EB0" w:rsidP="00C20EB0">
      <w:pPr>
        <w:pStyle w:val="Brdtekst"/>
        <w:rPr>
          <w:snapToGrid w:val="0"/>
        </w:rPr>
      </w:pPr>
      <w:r w:rsidRPr="00C20EB0">
        <w:rPr>
          <w:snapToGrid w:val="0"/>
        </w:rPr>
        <w:t> </w:t>
      </w:r>
    </w:p>
    <w:p w14:paraId="447CB7C1" w14:textId="77777777" w:rsidR="00C20EB0" w:rsidRPr="00C20EB0" w:rsidRDefault="00C20EB0" w:rsidP="001C162A">
      <w:pPr>
        <w:pStyle w:val="Overskrift2"/>
        <w:rPr>
          <w:snapToGrid w:val="0"/>
        </w:rPr>
      </w:pPr>
      <w:r w:rsidRPr="00C20EB0">
        <w:rPr>
          <w:snapToGrid w:val="0"/>
        </w:rPr>
        <w:t>Utskiftbare deler </w:t>
      </w:r>
    </w:p>
    <w:p w14:paraId="7FA23363" w14:textId="77777777" w:rsidR="00C20EB0" w:rsidRPr="00C20EB0" w:rsidRDefault="00C20EB0" w:rsidP="00C20EB0">
      <w:pPr>
        <w:pStyle w:val="Brdtekst"/>
        <w:rPr>
          <w:snapToGrid w:val="0"/>
        </w:rPr>
      </w:pPr>
      <w:r w:rsidRPr="00C20EB0">
        <w:rPr>
          <w:snapToGrid w:val="0"/>
        </w:rPr>
        <w:t> </w:t>
      </w:r>
      <w:r w:rsidRPr="00C20EB0">
        <w:rPr>
          <w:snapToGrid w:val="0"/>
        </w:rPr>
        <w:br/>
        <w:t>Leverandøren skal sikre tilgang til utskiftbare komponenter og reservedeler for sentrale deler av skiltet, herunder relevante frontplater, tekstfelt, folier, festemidler osv. i minimum 10 år etter levering. Utskifting skal kunne gjennomføres uten vesentlig skade på øvrige deler av skiltet. </w:t>
      </w:r>
    </w:p>
    <w:p w14:paraId="0C9A59B9" w14:textId="77777777" w:rsidR="00C20EB0" w:rsidRPr="00C20EB0" w:rsidRDefault="00C20EB0" w:rsidP="00C20EB0">
      <w:pPr>
        <w:pStyle w:val="Brdtekst"/>
        <w:rPr>
          <w:snapToGrid w:val="0"/>
        </w:rPr>
      </w:pPr>
      <w:r w:rsidRPr="00C20EB0">
        <w:rPr>
          <w:snapToGrid w:val="0"/>
        </w:rPr>
        <w:t> </w:t>
      </w:r>
    </w:p>
    <w:p w14:paraId="1870D252" w14:textId="77777777" w:rsidR="00C20EB0" w:rsidRPr="00C20EB0" w:rsidRDefault="00C20EB0" w:rsidP="001C162A">
      <w:pPr>
        <w:pStyle w:val="Overskrift2"/>
        <w:rPr>
          <w:snapToGrid w:val="0"/>
        </w:rPr>
      </w:pPr>
      <w:r w:rsidRPr="00C20EB0">
        <w:rPr>
          <w:snapToGrid w:val="0"/>
        </w:rPr>
        <w:t>Resirkulert stål og aluminium </w:t>
      </w:r>
      <w:r w:rsidRPr="00C20EB0">
        <w:rPr>
          <w:snapToGrid w:val="0"/>
        </w:rPr>
        <w:br/>
        <w:t> </w:t>
      </w:r>
    </w:p>
    <w:p w14:paraId="3B414B89" w14:textId="77777777" w:rsidR="009844B6" w:rsidRDefault="00C20EB0" w:rsidP="009844B6">
      <w:pPr>
        <w:pStyle w:val="Brdtekst"/>
        <w:rPr>
          <w:snapToGrid w:val="0"/>
        </w:rPr>
      </w:pPr>
      <w:r w:rsidRPr="00C20EB0">
        <w:rPr>
          <w:snapToGrid w:val="0"/>
        </w:rPr>
        <w:t>Skilt av aluminium eller stål skal ha tredjepartsverifisert EPD for stål- eller aluminiumsandelen av skiltene. Der EPD ikke foreligger skal produsenten dokumentere materialets resirkulerte innhold. Aluminium skal inneholde minimum 75 % resirkulert materiale. Stål skal inneholde minimum 80 % resirkulert materiale. </w:t>
      </w:r>
    </w:p>
    <w:p w14:paraId="2D2FF090" w14:textId="77777777" w:rsidR="001C162A" w:rsidRDefault="001C162A" w:rsidP="009844B6">
      <w:pPr>
        <w:pStyle w:val="Brdtekst"/>
        <w:rPr>
          <w:snapToGrid w:val="0"/>
        </w:rPr>
      </w:pPr>
    </w:p>
    <w:p w14:paraId="005DF8BB" w14:textId="77777777" w:rsidR="002E7939" w:rsidRPr="002E7939" w:rsidRDefault="00C20EB0" w:rsidP="001C162A">
      <w:pPr>
        <w:pStyle w:val="Overskrift2"/>
      </w:pPr>
      <w:r w:rsidRPr="00C20EB0">
        <w:rPr>
          <w:bCs/>
          <w:snapToGrid w:val="0"/>
        </w:rPr>
        <w:t>Avfallshåndtering, byggeplass og transport</w:t>
      </w:r>
      <w:r w:rsidRPr="00C20EB0">
        <w:rPr>
          <w:snapToGrid w:val="0"/>
        </w:rPr>
        <w:t> </w:t>
      </w:r>
    </w:p>
    <w:p w14:paraId="3329DE41" w14:textId="77777777" w:rsidR="002E7939" w:rsidRDefault="002E7939" w:rsidP="002E7939">
      <w:pPr>
        <w:pStyle w:val="Overskrift2"/>
        <w:numPr>
          <w:ilvl w:val="0"/>
          <w:numId w:val="0"/>
        </w:numPr>
        <w:rPr>
          <w:snapToGrid w:val="0"/>
        </w:rPr>
      </w:pPr>
    </w:p>
    <w:p w14:paraId="52FBA601" w14:textId="301BBCE1" w:rsidR="00C20EB0" w:rsidRPr="002E7939" w:rsidRDefault="00C20EB0" w:rsidP="002E7939">
      <w:pPr>
        <w:rPr>
          <w:snapToGrid w:val="0"/>
        </w:rPr>
      </w:pPr>
      <w:r w:rsidRPr="002E7939">
        <w:rPr>
          <w:snapToGrid w:val="0"/>
        </w:rPr>
        <w:t>Det skal sørges for at avfall blir brakt til lovlig avfallsanlegg eller gjennomgår gjenvinning, slik at det enten opphører å være avfall eller på annen måte kommer til nytte ved å erstatte materialer som ellers ville blitt brukt. Det kreves 90 % sortering av avfall etter vektprosent.  </w:t>
      </w:r>
      <w:r w:rsidRPr="002E7939">
        <w:rPr>
          <w:snapToGrid w:val="0"/>
        </w:rPr>
        <w:br/>
        <w:t> </w:t>
      </w:r>
      <w:r w:rsidRPr="002E7939">
        <w:rPr>
          <w:snapToGrid w:val="0"/>
        </w:rPr>
        <w:br/>
        <w:t xml:space="preserve">Leverandøren skal etter levering eller montasje, dersom oppdragsgiver ber om det, ta med seg </w:t>
      </w:r>
      <w:r w:rsidRPr="002E7939">
        <w:rPr>
          <w:snapToGrid w:val="0"/>
        </w:rPr>
        <w:lastRenderedPageBreak/>
        <w:t>transportemballasje, paller og annen gjenbrukbar emballasje. Slik emballasje skal </w:t>
      </w:r>
      <w:proofErr w:type="spellStart"/>
      <w:r w:rsidRPr="002E7939">
        <w:rPr>
          <w:snapToGrid w:val="0"/>
        </w:rPr>
        <w:t>ombrukes</w:t>
      </w:r>
      <w:proofErr w:type="spellEnd"/>
      <w:r w:rsidRPr="002E7939">
        <w:rPr>
          <w:snapToGrid w:val="0"/>
        </w:rPr>
        <w:t> der dette er mulig, eller leveres til egnet materialgjenvinning eller annen forsvarlig sluttbehandling. </w:t>
      </w:r>
    </w:p>
    <w:p w14:paraId="1709BAFA" w14:textId="589F6A81" w:rsidR="008F5D5E" w:rsidRDefault="00C20EB0" w:rsidP="002E7939">
      <w:r w:rsidRPr="00C20EB0">
        <w:rPr>
          <w:snapToGrid w:val="0"/>
        </w:rPr>
        <w:t> </w:t>
      </w:r>
      <w:r w:rsidRPr="00C20EB0">
        <w:rPr>
          <w:snapToGrid w:val="0"/>
        </w:rPr>
        <w:br/>
      </w:r>
    </w:p>
    <w:p w14:paraId="7BD5AB71" w14:textId="3894AA0A" w:rsidR="008F5D5E" w:rsidRPr="00DC6E52" w:rsidRDefault="00195453" w:rsidP="008F5D5E">
      <w:pPr>
        <w:pStyle w:val="Overskrift1"/>
      </w:pPr>
      <w:r>
        <w:t>Kontaktperson</w:t>
      </w:r>
    </w:p>
    <w:p w14:paraId="58B62C4D" w14:textId="77777777" w:rsidR="008F5D5E" w:rsidRDefault="008F5D5E" w:rsidP="0020133C">
      <w:pPr>
        <w:pStyle w:val="Brdtekst"/>
        <w:rPr>
          <w:snapToGrid w:val="0"/>
        </w:rPr>
      </w:pPr>
    </w:p>
    <w:p w14:paraId="24AD5AC6" w14:textId="77777777" w:rsidR="00195453" w:rsidRPr="00A723D5" w:rsidRDefault="00195453" w:rsidP="00195453">
      <w:pPr>
        <w:rPr>
          <w:snapToGrid w:val="0"/>
        </w:rPr>
      </w:pPr>
      <w:r>
        <w:rPr>
          <w:snapToGrid w:val="0"/>
        </w:rPr>
        <w:t>Leverandøren</w:t>
      </w:r>
      <w:r w:rsidRPr="00A723D5">
        <w:rPr>
          <w:snapToGrid w:val="0"/>
        </w:rPr>
        <w:t xml:space="preserve"> skal oppgi en fast kontaktperson som mottar bestillinger og følger opp kontrakten vis a vis </w:t>
      </w:r>
      <w:r>
        <w:rPr>
          <w:snapToGrid w:val="0"/>
        </w:rPr>
        <w:t>Statsbygg</w:t>
      </w:r>
      <w:r w:rsidRPr="00A723D5">
        <w:rPr>
          <w:snapToGrid w:val="0"/>
        </w:rPr>
        <w:t>.</w:t>
      </w:r>
      <w:r>
        <w:rPr>
          <w:snapToGrid w:val="0"/>
        </w:rPr>
        <w:t xml:space="preserve"> </w:t>
      </w:r>
      <w:r w:rsidRPr="00A723D5">
        <w:rPr>
          <w:snapToGrid w:val="0"/>
        </w:rPr>
        <w:t xml:space="preserve">Det forutsettes at </w:t>
      </w:r>
      <w:r>
        <w:rPr>
          <w:snapToGrid w:val="0"/>
        </w:rPr>
        <w:t>leverandøren</w:t>
      </w:r>
      <w:r w:rsidRPr="00A723D5">
        <w:rPr>
          <w:snapToGrid w:val="0"/>
        </w:rPr>
        <w:t xml:space="preserve"> tilpasser sine arbeider med de øvrige aktiviteter på arbeidsstedet.</w:t>
      </w:r>
    </w:p>
    <w:p w14:paraId="7BBCB215" w14:textId="77777777" w:rsidR="008F5D5E" w:rsidRPr="00A723D5" w:rsidRDefault="008F5D5E" w:rsidP="0020133C">
      <w:pPr>
        <w:pStyle w:val="Brdtekst"/>
        <w:rPr>
          <w:snapToGrid w:val="0"/>
        </w:rPr>
      </w:pPr>
    </w:p>
    <w:p w14:paraId="08014C5C" w14:textId="77777777" w:rsidR="0020133C" w:rsidRDefault="00A723D5" w:rsidP="0020133C">
      <w:pPr>
        <w:pStyle w:val="Overskrift1"/>
      </w:pPr>
      <w:bookmarkStart w:id="9" w:name="_Toc424203338"/>
      <w:bookmarkStart w:id="10" w:name="_Toc238563564"/>
      <w:r>
        <w:t>Arbeidstid</w:t>
      </w:r>
      <w:bookmarkEnd w:id="9"/>
      <w:bookmarkEnd w:id="10"/>
    </w:p>
    <w:p w14:paraId="08014C5D" w14:textId="77777777" w:rsidR="00A723D5" w:rsidRDefault="00A723D5" w:rsidP="00A723D5">
      <w:pPr>
        <w:rPr>
          <w:snapToGrid w:val="0"/>
        </w:rPr>
      </w:pPr>
      <w:bookmarkStart w:id="11" w:name="_Toc56511735"/>
      <w:bookmarkStart w:id="12" w:name="_Toc23863467"/>
      <w:bookmarkStart w:id="13" w:name="_Toc56511713"/>
    </w:p>
    <w:p w14:paraId="08014C60" w14:textId="62E1EE16" w:rsidR="00A723D5" w:rsidRPr="00A723D5" w:rsidRDefault="00A723D5" w:rsidP="00A723D5">
      <w:pPr>
        <w:rPr>
          <w:snapToGrid w:val="0"/>
        </w:rPr>
      </w:pPr>
      <w:r w:rsidRPr="00A723D5">
        <w:rPr>
          <w:snapToGrid w:val="0"/>
        </w:rPr>
        <w:t xml:space="preserve">Alle arbeider forutsettes gjennomført innenfor ordinær arbeidstid i tidsrommet 07.00-17.00 mandag – fredag.  </w:t>
      </w:r>
    </w:p>
    <w:p w14:paraId="08014C65" w14:textId="77777777" w:rsidR="007B2234" w:rsidRPr="00AE3371" w:rsidRDefault="007B2234" w:rsidP="00A723D5">
      <w:pPr>
        <w:rPr>
          <w:rFonts w:ascii="Times New Roman" w:hAnsi="Times New Roman"/>
          <w:sz w:val="24"/>
          <w:szCs w:val="24"/>
        </w:rPr>
      </w:pPr>
      <w:bookmarkStart w:id="14" w:name="_Toc424203342"/>
    </w:p>
    <w:p w14:paraId="08014C66" w14:textId="77777777" w:rsidR="0020133C" w:rsidRPr="00A87B72" w:rsidRDefault="007B2234" w:rsidP="0020133C">
      <w:pPr>
        <w:pStyle w:val="Overskrift1"/>
      </w:pPr>
      <w:bookmarkStart w:id="15" w:name="_Toc238563565"/>
      <w:r w:rsidRPr="00A87B72">
        <w:t>Kvalitet på arbeidet</w:t>
      </w:r>
      <w:bookmarkEnd w:id="14"/>
      <w:bookmarkEnd w:id="15"/>
    </w:p>
    <w:p w14:paraId="08014C67" w14:textId="77777777" w:rsidR="00C97644" w:rsidRPr="00C97644" w:rsidRDefault="00C97644" w:rsidP="00C97644"/>
    <w:p w14:paraId="08014C68" w14:textId="3AFB31AE" w:rsidR="00A121C0" w:rsidRDefault="007B2234" w:rsidP="00A121C0">
      <w:pPr>
        <w:rPr>
          <w:snapToGrid w:val="0"/>
        </w:rPr>
      </w:pPr>
      <w:r w:rsidRPr="007B2234">
        <w:rPr>
          <w:snapToGrid w:val="0"/>
        </w:rPr>
        <w:t xml:space="preserve">Arbeidene skal inneha en slik kvalitet at det ikke skal være nødvendig for </w:t>
      </w:r>
      <w:r w:rsidR="00393BC8">
        <w:rPr>
          <w:snapToGrid w:val="0"/>
        </w:rPr>
        <w:t>Statsbygg</w:t>
      </w:r>
      <w:r w:rsidRPr="007B2234">
        <w:rPr>
          <w:snapToGrid w:val="0"/>
        </w:rPr>
        <w:t xml:space="preserve"> å kontrollere disse</w:t>
      </w:r>
      <w:r w:rsidR="00E3127B">
        <w:rPr>
          <w:snapToGrid w:val="0"/>
        </w:rPr>
        <w:t>.</w:t>
      </w:r>
    </w:p>
    <w:p w14:paraId="3FE61B62" w14:textId="77777777" w:rsidR="00A121C0" w:rsidRDefault="00A121C0" w:rsidP="004805F2">
      <w:pPr>
        <w:pStyle w:val="Listeavsnitt"/>
        <w:numPr>
          <w:ilvl w:val="0"/>
          <w:numId w:val="0"/>
        </w:numPr>
        <w:contextualSpacing w:val="0"/>
        <w:jc w:val="left"/>
        <w:rPr>
          <w:iCs/>
          <w:snapToGrid w:val="0"/>
        </w:rPr>
      </w:pPr>
    </w:p>
    <w:p w14:paraId="4B42B152" w14:textId="13CE27E3" w:rsidR="00A87B72" w:rsidRDefault="00A121C0" w:rsidP="004805F2">
      <w:pPr>
        <w:pStyle w:val="Listeavsnitt"/>
        <w:numPr>
          <w:ilvl w:val="0"/>
          <w:numId w:val="0"/>
        </w:numPr>
        <w:contextualSpacing w:val="0"/>
        <w:jc w:val="left"/>
        <w:rPr>
          <w:iCs/>
          <w:snapToGrid w:val="0"/>
        </w:rPr>
      </w:pPr>
      <w:r>
        <w:rPr>
          <w:iCs/>
          <w:snapToGrid w:val="0"/>
        </w:rPr>
        <w:t>Leverandøren skal</w:t>
      </w:r>
      <w:r w:rsidR="00B44B41" w:rsidRPr="00A36799">
        <w:rPr>
          <w:iCs/>
          <w:snapToGrid w:val="0"/>
        </w:rPr>
        <w:t xml:space="preserve"> gjøre seg kjent med Riksantikvarens/Byantikvaren/ Kommunens retningslinjer for arbeider på og i bygg med hensyn til fredede, vernede og bevaringsverdige bygg. Tjenesteyter skal i nær samhandling med Statsbygg, påse at arbeider ikke startes opp før det foreligger nødvendig godkjenning fra Kommune/Byantikvaren/Riksantikvar der dette er aktuelt.  </w:t>
      </w:r>
    </w:p>
    <w:p w14:paraId="45E1323C" w14:textId="77777777" w:rsidR="008F5D5E" w:rsidRDefault="008F5D5E" w:rsidP="004805F2">
      <w:pPr>
        <w:pStyle w:val="Listeavsnitt"/>
        <w:numPr>
          <w:ilvl w:val="0"/>
          <w:numId w:val="0"/>
        </w:numPr>
        <w:contextualSpacing w:val="0"/>
        <w:jc w:val="left"/>
        <w:rPr>
          <w:iCs/>
          <w:snapToGrid w:val="0"/>
        </w:rPr>
      </w:pPr>
    </w:p>
    <w:p w14:paraId="1EB59082" w14:textId="17CE3304" w:rsidR="008F5D5E" w:rsidRPr="008F5D5E" w:rsidRDefault="008F5D5E" w:rsidP="008F5D5E">
      <w:pPr>
        <w:rPr>
          <w:snapToGrid w:val="0"/>
        </w:rPr>
      </w:pPr>
      <w:r>
        <w:rPr>
          <w:snapToGrid w:val="0"/>
        </w:rPr>
        <w:t>Leverandøren</w:t>
      </w:r>
      <w:r w:rsidRPr="00A723D5">
        <w:rPr>
          <w:snapToGrid w:val="0"/>
        </w:rPr>
        <w:t xml:space="preserve"> sørger for adekvat avsperring/sikring mens arbeidet pågår, holder arbeidsstedet ryddig og foretar fullstendig opprydding etter fullført oppdrag.</w:t>
      </w:r>
      <w:r w:rsidR="00D61F9F">
        <w:rPr>
          <w:snapToGrid w:val="0"/>
        </w:rPr>
        <w:t xml:space="preserve"> Leverandør </w:t>
      </w:r>
      <w:r w:rsidR="000B218A">
        <w:rPr>
          <w:snapToGrid w:val="0"/>
        </w:rPr>
        <w:t xml:space="preserve">skal selv stille med alt nødvendig utstyr for å </w:t>
      </w:r>
      <w:r w:rsidR="003A1F28">
        <w:rPr>
          <w:snapToGrid w:val="0"/>
        </w:rPr>
        <w:t xml:space="preserve">gjennomføre oppdraget, eksempelvis </w:t>
      </w:r>
      <w:r w:rsidR="0059432A">
        <w:rPr>
          <w:snapToGrid w:val="0"/>
        </w:rPr>
        <w:t>verktøy</w:t>
      </w:r>
      <w:r w:rsidR="00882C8B">
        <w:rPr>
          <w:snapToGrid w:val="0"/>
        </w:rPr>
        <w:t xml:space="preserve"> og lift.</w:t>
      </w:r>
      <w:r w:rsidRPr="00A723D5">
        <w:rPr>
          <w:snapToGrid w:val="0"/>
        </w:rPr>
        <w:t xml:space="preserve"> </w:t>
      </w:r>
    </w:p>
    <w:p w14:paraId="08014C7E" w14:textId="77777777" w:rsidR="005677EF" w:rsidRPr="007B2234" w:rsidRDefault="005677EF" w:rsidP="007B2234"/>
    <w:p w14:paraId="08014C7F" w14:textId="77777777" w:rsidR="00FE40A3" w:rsidRDefault="00FE40A3" w:rsidP="00FE40A3">
      <w:pPr>
        <w:pStyle w:val="Overskrift1"/>
      </w:pPr>
      <w:bookmarkStart w:id="16" w:name="_Toc238563566"/>
      <w:bookmarkStart w:id="17" w:name="_Toc424203345"/>
      <w:r>
        <w:t>Universell utforming</w:t>
      </w:r>
      <w:bookmarkEnd w:id="16"/>
    </w:p>
    <w:p w14:paraId="08014C80" w14:textId="77777777" w:rsidR="00B44B41" w:rsidRPr="00B44B41" w:rsidRDefault="00B44B41" w:rsidP="00B44B41"/>
    <w:p w14:paraId="08014C81" w14:textId="7026BDFC" w:rsidR="00FE40A3" w:rsidRPr="00264DA9" w:rsidRDefault="00894DA4" w:rsidP="00FE40A3">
      <w:r>
        <w:t>Leveransen skal ivar</w:t>
      </w:r>
      <w:r w:rsidR="007751D2">
        <w:t>e</w:t>
      </w:r>
      <w:r>
        <w:t>ta</w:t>
      </w:r>
      <w:r w:rsidR="00FE40A3">
        <w:t xml:space="preserve"> krav til u</w:t>
      </w:r>
      <w:r w:rsidR="007751D2">
        <w:t>niversell utforming</w:t>
      </w:r>
      <w:r w:rsidR="00FE40A3">
        <w:t xml:space="preserve"> i Diskriminerings- og tilgjengelighetsloven, Plan og bygningsloven med tilhørende forskrift (TEK) og NS 11001 Universell utforming av byggverk og NS 11005 Universell utforming av opparbeidete uteområder legges til grunn. </w:t>
      </w:r>
    </w:p>
    <w:p w14:paraId="08014C95" w14:textId="77777777" w:rsidR="0020133C" w:rsidRDefault="0020133C" w:rsidP="0020133C">
      <w:pPr>
        <w:pStyle w:val="Brdtekst"/>
      </w:pPr>
      <w:bookmarkStart w:id="18" w:name="_Toc528553488"/>
      <w:bookmarkStart w:id="19" w:name="_Toc528727148"/>
      <w:bookmarkStart w:id="20" w:name="_Toc23844380"/>
      <w:bookmarkStart w:id="21" w:name="_Toc56325725"/>
      <w:bookmarkEnd w:id="17"/>
    </w:p>
    <w:p w14:paraId="08014C96" w14:textId="77777777" w:rsidR="0020133C" w:rsidRDefault="001D27A8" w:rsidP="001F5BA5">
      <w:pPr>
        <w:pStyle w:val="Overskrift1"/>
      </w:pPr>
      <w:bookmarkStart w:id="22" w:name="_Toc424203350"/>
      <w:bookmarkStart w:id="23" w:name="_Toc238563567"/>
      <w:bookmarkEnd w:id="18"/>
      <w:bookmarkEnd w:id="19"/>
      <w:bookmarkEnd w:id="20"/>
      <w:bookmarkEnd w:id="21"/>
      <w:r>
        <w:t>Teknisk bistand</w:t>
      </w:r>
      <w:bookmarkEnd w:id="22"/>
      <w:bookmarkEnd w:id="23"/>
    </w:p>
    <w:p w14:paraId="08014C97" w14:textId="77777777" w:rsidR="001D27A8" w:rsidRDefault="001D27A8" w:rsidP="001D27A8"/>
    <w:p w14:paraId="08014C98" w14:textId="598A1E7D" w:rsidR="001D27A8" w:rsidRPr="00AE3371" w:rsidRDefault="001D27A8" w:rsidP="001D27A8">
      <w:pPr>
        <w:rPr>
          <w:rFonts w:ascii="Times New Roman" w:hAnsi="Times New Roman"/>
          <w:sz w:val="24"/>
          <w:szCs w:val="24"/>
        </w:rPr>
      </w:pPr>
      <w:r w:rsidRPr="001D27A8">
        <w:t xml:space="preserve">Det forutsettes at </w:t>
      </w:r>
      <w:r w:rsidR="00954ADE">
        <w:t>leverandøren</w:t>
      </w:r>
      <w:r w:rsidRPr="001D27A8">
        <w:t xml:space="preserve"> kan bistå </w:t>
      </w:r>
      <w:r w:rsidR="00393BC8">
        <w:t>Statsbygg</w:t>
      </w:r>
      <w:r w:rsidRPr="001D27A8">
        <w:t xml:space="preserve"> med kostnadsberegninger, teknisk bistand, enkle skisser, kalkulering m.m. for plan- og budsjettarbeid. Slik rådgivning og faglig bistand honoreres etter medgått tid og i henhold til særskilt bestilling</w:t>
      </w:r>
      <w:r w:rsidRPr="00AE3371">
        <w:rPr>
          <w:rFonts w:ascii="Times New Roman" w:hAnsi="Times New Roman"/>
          <w:sz w:val="24"/>
          <w:szCs w:val="24"/>
        </w:rPr>
        <w:t xml:space="preserve">. </w:t>
      </w:r>
    </w:p>
    <w:p w14:paraId="08014CA5" w14:textId="77777777" w:rsidR="0020133C" w:rsidRPr="00B70320" w:rsidRDefault="0020133C" w:rsidP="001F5BA5">
      <w:pPr>
        <w:rPr>
          <w:rFonts w:cs="Arial"/>
          <w:iCs/>
          <w:szCs w:val="32"/>
        </w:rPr>
      </w:pPr>
    </w:p>
    <w:p w14:paraId="08014CA6" w14:textId="025839C0" w:rsidR="009144A1" w:rsidRDefault="005C2BC2" w:rsidP="001F5BA5">
      <w:pPr>
        <w:pStyle w:val="Overskrift1"/>
        <w:rPr>
          <w:lang w:eastAsia="en-US"/>
        </w:rPr>
      </w:pPr>
      <w:bookmarkStart w:id="24" w:name="_Toc238563568"/>
      <w:bookmarkStart w:id="25" w:name="_Toc424203363"/>
      <w:r>
        <w:rPr>
          <w:lang w:eastAsia="en-US"/>
        </w:rPr>
        <w:t>FDV</w:t>
      </w:r>
      <w:r w:rsidR="00F4004D">
        <w:rPr>
          <w:lang w:eastAsia="en-US"/>
        </w:rPr>
        <w:t>U</w:t>
      </w:r>
      <w:r>
        <w:rPr>
          <w:lang w:eastAsia="en-US"/>
        </w:rPr>
        <w:t>-dokumentasjon</w:t>
      </w:r>
      <w:bookmarkEnd w:id="24"/>
    </w:p>
    <w:p w14:paraId="08014CA7" w14:textId="77777777" w:rsidR="009144A1" w:rsidRDefault="009144A1" w:rsidP="00CD539C">
      <w:pPr>
        <w:ind w:left="567"/>
        <w:rPr>
          <w:lang w:eastAsia="en-US"/>
        </w:rPr>
      </w:pPr>
    </w:p>
    <w:p w14:paraId="618D10B5" w14:textId="77777777" w:rsidR="00F4004D" w:rsidRDefault="00F4004D" w:rsidP="00F4004D">
      <w:pPr>
        <w:rPr>
          <w:rFonts w:ascii="Calibri" w:hAnsi="Calibri"/>
          <w:sz w:val="22"/>
        </w:rPr>
      </w:pPr>
      <w:r>
        <w:t xml:space="preserve">Tjenesteyteren skal levere FDVU- dokumentasjon senest 14 dager etter at oppdraget er fullført. </w:t>
      </w:r>
    </w:p>
    <w:p w14:paraId="7BC6E6F6" w14:textId="075667AD" w:rsidR="00F4004D" w:rsidRDefault="00F4004D" w:rsidP="00F4004D">
      <w:r>
        <w:t xml:space="preserve">FDVU-dokumentasjonen skal være levert </w:t>
      </w:r>
      <w:r w:rsidR="5FF13D48">
        <w:t xml:space="preserve">i Statsbyggs system for FDV dokumentasjon (Omega365) </w:t>
      </w:r>
      <w:r>
        <w:t xml:space="preserve">og akseptert før sluttfaktura godkjennes. </w:t>
      </w:r>
    </w:p>
    <w:p w14:paraId="5D67C1D3" w14:textId="77777777" w:rsidR="00592ED8" w:rsidRDefault="00592ED8" w:rsidP="00F4004D"/>
    <w:p w14:paraId="08014CBE" w14:textId="77777777" w:rsidR="00D67AA8" w:rsidRDefault="00D67AA8" w:rsidP="00D67AA8"/>
    <w:bookmarkEnd w:id="11"/>
    <w:bookmarkEnd w:id="12"/>
    <w:bookmarkEnd w:id="13"/>
    <w:bookmarkEnd w:id="25"/>
    <w:p w14:paraId="08014CD0" w14:textId="77777777" w:rsidR="00AF7935" w:rsidRDefault="00AF7935" w:rsidP="00EC2446">
      <w:pPr>
        <w:rPr>
          <w:color w:val="FF0000"/>
        </w:rPr>
      </w:pPr>
    </w:p>
    <w:p w14:paraId="08014CD2" w14:textId="77777777" w:rsidR="00233234" w:rsidRPr="00233234" w:rsidRDefault="00233234" w:rsidP="0055649A"/>
    <w:sectPr w:rsidR="00233234" w:rsidRPr="00233234" w:rsidSect="003C2F34">
      <w:headerReference w:type="even" r:id="rId15"/>
      <w:headerReference w:type="default" r:id="rId16"/>
      <w:footerReference w:type="default" r:id="rId17"/>
      <w:headerReference w:type="first" r:id="rId18"/>
      <w:footerReference w:type="first" r:id="rId19"/>
      <w:type w:val="oddPage"/>
      <w:pgSz w:w="11907" w:h="16840" w:code="9"/>
      <w:pgMar w:top="1811" w:right="1134" w:bottom="1135" w:left="1418" w:header="567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B2F304" w14:textId="77777777" w:rsidR="001D67F8" w:rsidRDefault="001D67F8">
      <w:r>
        <w:separator/>
      </w:r>
    </w:p>
  </w:endnote>
  <w:endnote w:type="continuationSeparator" w:id="0">
    <w:p w14:paraId="470BE265" w14:textId="77777777" w:rsidR="001D67F8" w:rsidRDefault="001D67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Century Schlbk">
    <w:altName w:val="Cambria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NewCenturySchlbk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entury Schoolbook">
    <w:panose1 w:val="02040604050505020304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709"/>
      <w:gridCol w:w="4646"/>
    </w:tblGrid>
    <w:tr w:rsidR="00703D15" w14:paraId="08014CE7" w14:textId="77777777" w:rsidTr="00703D15">
      <w:trPr>
        <w:trHeight w:val="429"/>
      </w:trPr>
      <w:tc>
        <w:tcPr>
          <w:tcW w:w="4781" w:type="dxa"/>
          <w:vAlign w:val="center"/>
        </w:tcPr>
        <w:p w14:paraId="08014CE3" w14:textId="313928AB" w:rsidR="00703D15" w:rsidRPr="00502C12" w:rsidRDefault="00703D15" w:rsidP="001951B1">
          <w:pPr>
            <w:tabs>
              <w:tab w:val="left" w:pos="4820"/>
            </w:tabs>
            <w:spacing w:line="264" w:lineRule="auto"/>
            <w:rPr>
              <w:rFonts w:asciiTheme="minorHAnsi" w:eastAsia="Arial" w:hAnsiTheme="minorHAnsi" w:cstheme="minorBidi"/>
              <w:sz w:val="14"/>
              <w:szCs w:val="22"/>
              <w:lang w:eastAsia="en-US"/>
            </w:rPr>
          </w:pPr>
          <w:r w:rsidRPr="00502C12">
            <w:rPr>
              <w:rFonts w:asciiTheme="minorHAnsi" w:eastAsia="Arial" w:hAnsiTheme="minorHAnsi" w:cstheme="minorBidi"/>
              <w:sz w:val="14"/>
              <w:szCs w:val="22"/>
              <w:lang w:eastAsia="en-US"/>
            </w:rPr>
            <w:t xml:space="preserve">Mal godkjent dato: </w:t>
          </w:r>
          <w:r w:rsidR="00FF2ED8">
            <w:rPr>
              <w:rFonts w:asciiTheme="minorHAnsi" w:eastAsia="Arial" w:hAnsiTheme="minorHAnsi" w:cstheme="minorBidi"/>
              <w:sz w:val="14"/>
              <w:szCs w:val="22"/>
              <w:lang w:eastAsia="en-US"/>
            </w:rPr>
            <w:t>11.09.2024</w:t>
          </w:r>
        </w:p>
        <w:p w14:paraId="08014CE4" w14:textId="257F115E" w:rsidR="00703D15" w:rsidRPr="00502C12" w:rsidRDefault="00703D15" w:rsidP="001951B1">
          <w:pPr>
            <w:pStyle w:val="Bunntekst"/>
            <w:rPr>
              <w:rFonts w:asciiTheme="minorHAnsi" w:eastAsia="Arial" w:hAnsiTheme="minorHAnsi" w:cstheme="minorBidi"/>
              <w:sz w:val="14"/>
              <w:szCs w:val="22"/>
              <w:lang w:eastAsia="en-US"/>
            </w:rPr>
          </w:pPr>
          <w:r w:rsidRPr="00502C12">
            <w:rPr>
              <w:rFonts w:asciiTheme="minorHAnsi" w:eastAsia="Arial" w:hAnsiTheme="minorHAnsi" w:cstheme="minorBidi"/>
              <w:sz w:val="14"/>
              <w:szCs w:val="22"/>
              <w:lang w:eastAsia="en-US"/>
            </w:rPr>
            <w:t xml:space="preserve">Mal </w:t>
          </w:r>
          <w:proofErr w:type="spellStart"/>
          <w:r w:rsidR="00B44B41">
            <w:rPr>
              <w:rFonts w:asciiTheme="minorHAnsi" w:eastAsia="Arial" w:hAnsiTheme="minorHAnsi" w:cstheme="minorBidi"/>
              <w:sz w:val="14"/>
              <w:szCs w:val="22"/>
              <w:lang w:eastAsia="en-US"/>
            </w:rPr>
            <w:t>saksnr</w:t>
          </w:r>
          <w:proofErr w:type="spellEnd"/>
          <w:r w:rsidR="002E268E">
            <w:rPr>
              <w:rFonts w:asciiTheme="minorHAnsi" w:eastAsia="Arial" w:hAnsiTheme="minorHAnsi" w:cstheme="minorBidi"/>
              <w:sz w:val="14"/>
              <w:szCs w:val="22"/>
              <w:lang w:eastAsia="en-US"/>
            </w:rPr>
            <w:t>.</w:t>
          </w:r>
          <w:r w:rsidR="00B44B41">
            <w:rPr>
              <w:rFonts w:asciiTheme="minorHAnsi" w:eastAsia="Arial" w:hAnsiTheme="minorHAnsi" w:cstheme="minorBidi"/>
              <w:sz w:val="14"/>
              <w:szCs w:val="22"/>
              <w:lang w:eastAsia="en-US"/>
            </w:rPr>
            <w:t>: 2016/13776</w:t>
          </w:r>
        </w:p>
      </w:tc>
      <w:tc>
        <w:tcPr>
          <w:tcW w:w="4714" w:type="dxa"/>
          <w:vAlign w:val="center"/>
        </w:tcPr>
        <w:p w14:paraId="08014CE5" w14:textId="77777777" w:rsidR="00703D15" w:rsidRPr="00036408" w:rsidRDefault="00703D15" w:rsidP="001951B1">
          <w:pPr>
            <w:pStyle w:val="Bunntekst"/>
            <w:rPr>
              <w:rFonts w:asciiTheme="minorHAnsi" w:eastAsia="Arial" w:hAnsiTheme="minorHAnsi" w:cstheme="minorBidi"/>
              <w:color w:val="FF0000"/>
              <w:sz w:val="14"/>
              <w:szCs w:val="22"/>
              <w:lang w:eastAsia="en-US"/>
            </w:rPr>
          </w:pPr>
          <w:r w:rsidRPr="00036408">
            <w:rPr>
              <w:rFonts w:asciiTheme="minorHAnsi" w:eastAsia="Arial" w:hAnsiTheme="minorHAnsi" w:cstheme="minorBidi"/>
              <w:color w:val="FF0000"/>
              <w:sz w:val="14"/>
              <w:szCs w:val="22"/>
              <w:lang w:eastAsia="en-US"/>
            </w:rPr>
            <w:t xml:space="preserve">Mal dokumenteier: </w:t>
          </w:r>
          <w:r w:rsidR="00B44B41" w:rsidRPr="00036408">
            <w:rPr>
              <w:rFonts w:asciiTheme="minorHAnsi" w:eastAsia="Arial" w:hAnsiTheme="minorHAnsi" w:cstheme="minorBidi"/>
              <w:color w:val="FF0000"/>
              <w:sz w:val="14"/>
              <w:szCs w:val="22"/>
              <w:lang w:eastAsia="en-US"/>
            </w:rPr>
            <w:t>Ø</w:t>
          </w:r>
          <w:r w:rsidRPr="00036408">
            <w:rPr>
              <w:rFonts w:asciiTheme="minorHAnsi" w:eastAsia="Arial" w:hAnsiTheme="minorHAnsi" w:cstheme="minorBidi"/>
              <w:color w:val="FF0000"/>
              <w:sz w:val="14"/>
              <w:szCs w:val="22"/>
              <w:lang w:eastAsia="en-US"/>
            </w:rPr>
            <w:t>-direktør</w:t>
          </w:r>
        </w:p>
        <w:p w14:paraId="08014CE6" w14:textId="77777777" w:rsidR="00703D15" w:rsidRPr="00502C12" w:rsidRDefault="00703D15" w:rsidP="00F25785">
          <w:pPr>
            <w:pStyle w:val="Bunntekst"/>
            <w:rPr>
              <w:rFonts w:asciiTheme="minorHAnsi" w:eastAsia="Arial" w:hAnsiTheme="minorHAnsi" w:cstheme="minorBidi"/>
              <w:sz w:val="14"/>
              <w:szCs w:val="22"/>
              <w:lang w:eastAsia="en-US"/>
            </w:rPr>
          </w:pPr>
          <w:r w:rsidRPr="00036408">
            <w:rPr>
              <w:rFonts w:asciiTheme="minorHAnsi" w:eastAsia="Arial" w:hAnsiTheme="minorHAnsi" w:cstheme="minorBidi"/>
              <w:color w:val="FF0000"/>
              <w:sz w:val="14"/>
              <w:szCs w:val="22"/>
              <w:lang w:eastAsia="en-US"/>
            </w:rPr>
            <w:t>Mal utgiver og forfatter</w:t>
          </w:r>
          <w:r w:rsidR="00B44B41" w:rsidRPr="00036408">
            <w:rPr>
              <w:rFonts w:asciiTheme="minorHAnsi" w:eastAsia="Arial" w:hAnsiTheme="minorHAnsi" w:cstheme="minorBidi"/>
              <w:color w:val="FF0000"/>
              <w:sz w:val="14"/>
              <w:szCs w:val="22"/>
              <w:lang w:eastAsia="en-US"/>
            </w:rPr>
            <w:t xml:space="preserve">: </w:t>
          </w:r>
          <w:r w:rsidR="00F25785">
            <w:rPr>
              <w:rFonts w:asciiTheme="minorHAnsi" w:eastAsia="Arial" w:hAnsiTheme="minorHAnsi" w:cstheme="minorBidi"/>
              <w:color w:val="FF0000"/>
              <w:sz w:val="14"/>
              <w:szCs w:val="22"/>
              <w:lang w:eastAsia="en-US"/>
            </w:rPr>
            <w:t>ØINNKJ</w:t>
          </w:r>
          <w:r w:rsidR="00F25785" w:rsidRPr="00036408">
            <w:rPr>
              <w:rFonts w:asciiTheme="minorHAnsi" w:eastAsia="Arial" w:hAnsiTheme="minorHAnsi" w:cstheme="minorBidi"/>
              <w:color w:val="FF0000"/>
              <w:sz w:val="14"/>
              <w:szCs w:val="22"/>
              <w:lang w:eastAsia="en-US"/>
            </w:rPr>
            <w:t xml:space="preserve">                                           </w:t>
          </w:r>
        </w:p>
      </w:tc>
    </w:tr>
  </w:tbl>
  <w:p w14:paraId="08014CE8" w14:textId="77777777" w:rsidR="00703D15" w:rsidRDefault="00703D15" w:rsidP="00703D15"/>
  <w:p w14:paraId="08014CE9" w14:textId="77777777" w:rsidR="00E76D5E" w:rsidRDefault="00E76D5E" w:rsidP="00E76D5E">
    <w:pPr>
      <w:pStyle w:val="Bunntekst"/>
    </w:pPr>
  </w:p>
  <w:p w14:paraId="08014CEA" w14:textId="77777777" w:rsidR="00703D15" w:rsidRDefault="00703D15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708"/>
      <w:gridCol w:w="4647"/>
    </w:tblGrid>
    <w:tr w:rsidR="005677EF" w14:paraId="08014CF8" w14:textId="77777777" w:rsidTr="00BC3B89">
      <w:tc>
        <w:tcPr>
          <w:tcW w:w="4890" w:type="dxa"/>
        </w:tcPr>
        <w:p w14:paraId="08014CF4" w14:textId="77777777" w:rsidR="005677EF" w:rsidRPr="007A1568" w:rsidRDefault="005677EF" w:rsidP="00BC3B89">
          <w:pPr>
            <w:pStyle w:val="Bunntekst"/>
            <w:rPr>
              <w:sz w:val="14"/>
              <w:szCs w:val="14"/>
            </w:rPr>
          </w:pPr>
          <w:r w:rsidRPr="007A1568">
            <w:rPr>
              <w:sz w:val="14"/>
              <w:szCs w:val="14"/>
            </w:rPr>
            <w:t>Mal Godkjent dato: 01.0</w:t>
          </w:r>
          <w:r>
            <w:rPr>
              <w:sz w:val="14"/>
              <w:szCs w:val="14"/>
            </w:rPr>
            <w:t>9.2015</w:t>
          </w:r>
        </w:p>
        <w:p w14:paraId="08014CF5" w14:textId="77777777" w:rsidR="005677EF" w:rsidRPr="007A1568" w:rsidRDefault="005677EF" w:rsidP="00043D2A">
          <w:pPr>
            <w:pStyle w:val="Bunntekst"/>
            <w:rPr>
              <w:sz w:val="14"/>
              <w:szCs w:val="14"/>
            </w:rPr>
          </w:pPr>
          <w:r w:rsidRPr="007A1568">
            <w:rPr>
              <w:sz w:val="14"/>
              <w:szCs w:val="14"/>
            </w:rPr>
            <w:t xml:space="preserve">Mal </w:t>
          </w:r>
          <w:proofErr w:type="spellStart"/>
          <w:r w:rsidRPr="007A1568">
            <w:rPr>
              <w:sz w:val="14"/>
              <w:szCs w:val="14"/>
            </w:rPr>
            <w:t>DocuLive</w:t>
          </w:r>
          <w:proofErr w:type="spellEnd"/>
          <w:r w:rsidRPr="007A1568">
            <w:rPr>
              <w:sz w:val="14"/>
              <w:szCs w:val="14"/>
            </w:rPr>
            <w:t xml:space="preserve"> nr. 20</w:t>
          </w:r>
          <w:r>
            <w:rPr>
              <w:sz w:val="14"/>
              <w:szCs w:val="14"/>
            </w:rPr>
            <w:t>1500878-1</w:t>
          </w:r>
        </w:p>
      </w:tc>
      <w:tc>
        <w:tcPr>
          <w:tcW w:w="4819" w:type="dxa"/>
        </w:tcPr>
        <w:p w14:paraId="08014CF6" w14:textId="77777777" w:rsidR="005677EF" w:rsidRPr="007A1568" w:rsidRDefault="005677EF" w:rsidP="00BC3B89">
          <w:pPr>
            <w:pStyle w:val="Bunntekst"/>
            <w:rPr>
              <w:color w:val="FF0000"/>
              <w:sz w:val="14"/>
              <w:szCs w:val="14"/>
            </w:rPr>
          </w:pPr>
          <w:r w:rsidRPr="007A1568">
            <w:rPr>
              <w:color w:val="FF0000"/>
              <w:sz w:val="14"/>
              <w:szCs w:val="14"/>
            </w:rPr>
            <w:t>Mal dokumenteier: B-direktør</w:t>
          </w:r>
        </w:p>
        <w:p w14:paraId="08014CF7" w14:textId="77777777" w:rsidR="005677EF" w:rsidRPr="007A1568" w:rsidRDefault="005677EF" w:rsidP="00BC3B89">
          <w:pPr>
            <w:pStyle w:val="Bunntekst"/>
            <w:rPr>
              <w:color w:val="FF0000"/>
              <w:sz w:val="14"/>
              <w:szCs w:val="14"/>
            </w:rPr>
          </w:pPr>
          <w:r w:rsidRPr="007A1568">
            <w:rPr>
              <w:color w:val="FF0000"/>
              <w:sz w:val="14"/>
              <w:szCs w:val="14"/>
            </w:rPr>
            <w:t>Mal utgiver og forfatter: FJ</w:t>
          </w:r>
          <w:r w:rsidRPr="007A1568">
            <w:rPr>
              <w:sz w:val="14"/>
              <w:szCs w:val="14"/>
            </w:rPr>
            <w:t xml:space="preserve">                                                  </w:t>
          </w:r>
        </w:p>
      </w:tc>
    </w:tr>
  </w:tbl>
  <w:p w14:paraId="08014CF9" w14:textId="77777777" w:rsidR="005677EF" w:rsidRPr="002C7A5F" w:rsidRDefault="005677EF" w:rsidP="002C7A5F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18D00F" w14:textId="77777777" w:rsidR="001D67F8" w:rsidRDefault="001D67F8">
      <w:r>
        <w:separator/>
      </w:r>
    </w:p>
  </w:footnote>
  <w:footnote w:type="continuationSeparator" w:id="0">
    <w:p w14:paraId="24B65B32" w14:textId="77777777" w:rsidR="001D67F8" w:rsidRDefault="001D67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014CD7" w14:textId="77777777" w:rsidR="005677EF" w:rsidRDefault="005677EF">
    <w:pPr>
      <w:pStyle w:val="Topptekst"/>
      <w:framePr w:wrap="around" w:vAnchor="text" w:hAnchor="margin" w:xAlign="right" w:y="1"/>
      <w:rPr>
        <w:rStyle w:val="Sidetall"/>
      </w:rPr>
    </w:pPr>
    <w:r>
      <w:rPr>
        <w:rStyle w:val="Sidetall"/>
      </w:rPr>
      <w:fldChar w:fldCharType="begin"/>
    </w:r>
    <w:r>
      <w:rPr>
        <w:rStyle w:val="Sidetall"/>
      </w:rPr>
      <w:instrText xml:space="preserve">PAGE  </w:instrText>
    </w:r>
    <w:r>
      <w:rPr>
        <w:rStyle w:val="Sidetall"/>
      </w:rPr>
      <w:fldChar w:fldCharType="separate"/>
    </w:r>
    <w:r>
      <w:rPr>
        <w:rStyle w:val="Sidetall"/>
        <w:noProof/>
      </w:rPr>
      <w:t>31</w:t>
    </w:r>
    <w:r>
      <w:rPr>
        <w:rStyle w:val="Sidetall"/>
      </w:rPr>
      <w:fldChar w:fldCharType="end"/>
    </w:r>
  </w:p>
  <w:p w14:paraId="08014CD8" w14:textId="77777777" w:rsidR="005677EF" w:rsidRDefault="005677EF">
    <w:pPr>
      <w:pStyle w:val="Topptekst"/>
      <w:ind w:right="360"/>
    </w:pPr>
  </w:p>
  <w:p w14:paraId="08014CD9" w14:textId="77777777" w:rsidR="005677EF" w:rsidRDefault="005677E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014CDA" w14:textId="50664DD5" w:rsidR="005677EF" w:rsidRDefault="00827029" w:rsidP="0047440C">
    <w:pPr>
      <w:framePr w:w="3526" w:wrap="around" w:vAnchor="text" w:hAnchor="page" w:x="7231" w:y="-71"/>
      <w:spacing w:line="276" w:lineRule="auto"/>
      <w:jc w:val="right"/>
      <w:rPr>
        <w:b/>
        <w:color w:val="FF0000"/>
        <w:sz w:val="13"/>
        <w:szCs w:val="13"/>
      </w:rPr>
    </w:pPr>
    <w:r>
      <w:rPr>
        <w:b/>
        <w:sz w:val="13"/>
        <w:szCs w:val="13"/>
      </w:rPr>
      <w:t>K</w:t>
    </w:r>
    <w:r w:rsidR="005677EF">
      <w:rPr>
        <w:b/>
        <w:sz w:val="13"/>
        <w:szCs w:val="13"/>
      </w:rPr>
      <w:t xml:space="preserve">ravspesifikasjon for kjøp </w:t>
    </w:r>
    <w:r w:rsidR="00904BBF">
      <w:rPr>
        <w:b/>
        <w:sz w:val="13"/>
        <w:szCs w:val="13"/>
      </w:rPr>
      <w:t>K907 s</w:t>
    </w:r>
    <w:r>
      <w:rPr>
        <w:b/>
        <w:sz w:val="13"/>
        <w:szCs w:val="13"/>
      </w:rPr>
      <w:t>kilt og publi</w:t>
    </w:r>
    <w:r w:rsidR="00904BBF">
      <w:rPr>
        <w:b/>
        <w:sz w:val="13"/>
        <w:szCs w:val="13"/>
      </w:rPr>
      <w:t>kumsorientering</w:t>
    </w:r>
  </w:p>
  <w:p w14:paraId="08014CDE" w14:textId="77777777" w:rsidR="005677EF" w:rsidRDefault="005677EF">
    <w:pPr>
      <w:pStyle w:val="Topptekst"/>
      <w:ind w:right="360"/>
      <w:rPr>
        <w:sz w:val="28"/>
      </w:rPr>
    </w:pPr>
  </w:p>
  <w:p w14:paraId="08014CDF" w14:textId="77777777" w:rsidR="005677EF" w:rsidRDefault="005677EF">
    <w:pPr>
      <w:pStyle w:val="Topptekst"/>
      <w:ind w:right="360"/>
      <w:rPr>
        <w:sz w:val="28"/>
      </w:rPr>
    </w:pPr>
  </w:p>
  <w:p w14:paraId="08014CE0" w14:textId="77777777" w:rsidR="005677EF" w:rsidRPr="00B7439F" w:rsidRDefault="005677EF">
    <w:pPr>
      <w:pStyle w:val="Topptekst"/>
      <w:ind w:right="360"/>
      <w:rPr>
        <w:sz w:val="22"/>
        <w:szCs w:val="22"/>
      </w:rPr>
    </w:pPr>
    <w:r>
      <w:rPr>
        <w:noProof/>
      </w:rPr>
      <w:drawing>
        <wp:anchor distT="0" distB="0" distL="114300" distR="114300" simplePos="0" relativeHeight="251658241" behindDoc="1" locked="0" layoutInCell="1" allowOverlap="1" wp14:anchorId="08014CFA" wp14:editId="08014CFB">
          <wp:simplePos x="0" y="0"/>
          <wp:positionH relativeFrom="margin">
            <wp:posOffset>-54610</wp:posOffset>
          </wp:positionH>
          <wp:positionV relativeFrom="page">
            <wp:posOffset>346075</wp:posOffset>
          </wp:positionV>
          <wp:extent cx="1605280" cy="320040"/>
          <wp:effectExtent l="0" t="0" r="0" b="3810"/>
          <wp:wrapNone/>
          <wp:docPr id="4" name="Bilde 4" descr="Y:\Statsbygg\statsbygg-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Y:\Statsbygg\statsbygg-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05280" cy="3200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sz w:val="28"/>
      </w:rPr>
      <w:tab/>
    </w:r>
    <w:r>
      <w:rPr>
        <w:sz w:val="28"/>
      </w:rPr>
      <w:tab/>
    </w:r>
  </w:p>
  <w:p w14:paraId="08014CE1" w14:textId="77777777" w:rsidR="005677EF" w:rsidRDefault="005677EF" w:rsidP="00B7439F">
    <w:pPr>
      <w:pStyle w:val="Topptekst"/>
      <w:ind w:right="-1"/>
      <w:jc w:val="right"/>
      <w:rPr>
        <w:sz w:val="28"/>
      </w:rPr>
    </w:pPr>
    <w:r w:rsidRPr="00C85FA6">
      <w:rPr>
        <w:b/>
        <w:bCs/>
        <w:sz w:val="13"/>
        <w:szCs w:val="13"/>
      </w:rPr>
      <w:fldChar w:fldCharType="begin"/>
    </w:r>
    <w:r w:rsidRPr="00C85FA6">
      <w:rPr>
        <w:b/>
        <w:bCs/>
        <w:sz w:val="13"/>
        <w:szCs w:val="13"/>
      </w:rPr>
      <w:instrText>PAGE</w:instrText>
    </w:r>
    <w:r w:rsidRPr="00C85FA6">
      <w:rPr>
        <w:b/>
        <w:bCs/>
        <w:sz w:val="13"/>
        <w:szCs w:val="13"/>
      </w:rPr>
      <w:fldChar w:fldCharType="separate"/>
    </w:r>
    <w:r w:rsidR="00274BE7">
      <w:rPr>
        <w:b/>
        <w:bCs/>
        <w:noProof/>
        <w:sz w:val="13"/>
        <w:szCs w:val="13"/>
      </w:rPr>
      <w:t>1</w:t>
    </w:r>
    <w:r w:rsidRPr="00C85FA6">
      <w:rPr>
        <w:b/>
        <w:bCs/>
        <w:sz w:val="13"/>
        <w:szCs w:val="13"/>
      </w:rPr>
      <w:fldChar w:fldCharType="end"/>
    </w:r>
    <w:r w:rsidRPr="00C85FA6">
      <w:rPr>
        <w:b/>
        <w:sz w:val="13"/>
        <w:szCs w:val="13"/>
      </w:rPr>
      <w:t xml:space="preserve"> AV </w:t>
    </w:r>
    <w:r w:rsidRPr="00C85FA6">
      <w:rPr>
        <w:b/>
        <w:bCs/>
        <w:sz w:val="13"/>
        <w:szCs w:val="13"/>
      </w:rPr>
      <w:fldChar w:fldCharType="begin"/>
    </w:r>
    <w:r w:rsidRPr="00C85FA6">
      <w:rPr>
        <w:b/>
        <w:bCs/>
        <w:sz w:val="13"/>
        <w:szCs w:val="13"/>
      </w:rPr>
      <w:instrText>NUMPAGES</w:instrText>
    </w:r>
    <w:r w:rsidRPr="00C85FA6">
      <w:rPr>
        <w:b/>
        <w:bCs/>
        <w:sz w:val="13"/>
        <w:szCs w:val="13"/>
      </w:rPr>
      <w:fldChar w:fldCharType="separate"/>
    </w:r>
    <w:r w:rsidR="00274BE7">
      <w:rPr>
        <w:b/>
        <w:bCs/>
        <w:noProof/>
        <w:sz w:val="13"/>
        <w:szCs w:val="13"/>
      </w:rPr>
      <w:t>6</w:t>
    </w:r>
    <w:r w:rsidRPr="00C85FA6">
      <w:rPr>
        <w:b/>
        <w:bCs/>
        <w:sz w:val="13"/>
        <w:szCs w:val="13"/>
      </w:rPr>
      <w:fldChar w:fldCharType="end"/>
    </w:r>
  </w:p>
  <w:p w14:paraId="08014CE2" w14:textId="77777777" w:rsidR="005677EF" w:rsidRDefault="005677EF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014CEB" w14:textId="77777777" w:rsidR="005677EF" w:rsidRDefault="005677EF">
    <w:pPr>
      <w:pStyle w:val="Topptekst"/>
      <w:rPr>
        <w:sz w:val="28"/>
      </w:rPr>
    </w:pPr>
    <w:r>
      <w:rPr>
        <w:sz w:val="28"/>
      </w:rPr>
      <w:tab/>
    </w:r>
  </w:p>
  <w:tbl>
    <w:tblPr>
      <w:tblW w:w="3794" w:type="dxa"/>
      <w:tblInd w:w="5353" w:type="dxa"/>
      <w:tblLook w:val="04A0" w:firstRow="1" w:lastRow="0" w:firstColumn="1" w:lastColumn="0" w:noHBand="0" w:noVBand="1"/>
    </w:tblPr>
    <w:tblGrid>
      <w:gridCol w:w="3794"/>
    </w:tblGrid>
    <w:tr w:rsidR="005677EF" w14:paraId="08014CF0" w14:textId="77777777" w:rsidTr="00BC3B89">
      <w:trPr>
        <w:trHeight w:val="427"/>
      </w:trPr>
      <w:tc>
        <w:tcPr>
          <w:tcW w:w="3794" w:type="dxa"/>
        </w:tcPr>
        <w:p w14:paraId="08014CEC" w14:textId="77777777" w:rsidR="005677EF" w:rsidRPr="00F53CC9" w:rsidRDefault="005677EF" w:rsidP="00BC3B89">
          <w:pPr>
            <w:jc w:val="right"/>
            <w:rPr>
              <w:b/>
              <w:sz w:val="13"/>
              <w:szCs w:val="13"/>
            </w:rPr>
          </w:pPr>
          <w:r>
            <w:rPr>
              <w:noProof/>
            </w:rPr>
            <w:drawing>
              <wp:anchor distT="0" distB="0" distL="114300" distR="114300" simplePos="0" relativeHeight="251658240" behindDoc="1" locked="0" layoutInCell="1" allowOverlap="1" wp14:anchorId="08014CFC" wp14:editId="08014CFD">
                <wp:simplePos x="0" y="0"/>
                <wp:positionH relativeFrom="margin">
                  <wp:posOffset>-3387090</wp:posOffset>
                </wp:positionH>
                <wp:positionV relativeFrom="page">
                  <wp:posOffset>-3175</wp:posOffset>
                </wp:positionV>
                <wp:extent cx="1605280" cy="320040"/>
                <wp:effectExtent l="0" t="0" r="0" b="3810"/>
                <wp:wrapNone/>
                <wp:docPr id="3" name="Bilde 3" descr="Y:\Statsbygg\statsbygg-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Y:\Statsbygg\statsbygg-logo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05280" cy="3200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>
            <w:rPr>
              <w:b/>
              <w:sz w:val="13"/>
              <w:szCs w:val="13"/>
            </w:rPr>
            <w:t>Blåboka</w:t>
          </w:r>
        </w:p>
        <w:p w14:paraId="08014CED" w14:textId="77777777" w:rsidR="005677EF" w:rsidRPr="00F53CC9" w:rsidRDefault="005677EF" w:rsidP="00BC3B89">
          <w:pPr>
            <w:jc w:val="right"/>
            <w:rPr>
              <w:b/>
              <w:color w:val="FF0000"/>
              <w:sz w:val="13"/>
              <w:szCs w:val="13"/>
            </w:rPr>
          </w:pPr>
          <w:r w:rsidRPr="00F53CC9">
            <w:rPr>
              <w:b/>
              <w:color w:val="FF0000"/>
              <w:sz w:val="13"/>
              <w:szCs w:val="13"/>
            </w:rPr>
            <w:t>Fyll inn prosjektnummer og navn</w:t>
          </w:r>
        </w:p>
        <w:p w14:paraId="08014CEE" w14:textId="77777777" w:rsidR="005677EF" w:rsidRPr="00F53CC9" w:rsidRDefault="005677EF" w:rsidP="00BC3B89">
          <w:pPr>
            <w:jc w:val="right"/>
            <w:rPr>
              <w:b/>
              <w:color w:val="FF0000"/>
              <w:sz w:val="13"/>
              <w:szCs w:val="13"/>
            </w:rPr>
          </w:pPr>
          <w:r w:rsidRPr="00F53CC9">
            <w:rPr>
              <w:b/>
              <w:color w:val="FF0000"/>
              <w:sz w:val="13"/>
              <w:szCs w:val="13"/>
            </w:rPr>
            <w:t xml:space="preserve">Fyll inn </w:t>
          </w:r>
          <w:proofErr w:type="spellStart"/>
          <w:r w:rsidRPr="00F53CC9">
            <w:rPr>
              <w:b/>
              <w:color w:val="FF0000"/>
              <w:sz w:val="13"/>
              <w:szCs w:val="13"/>
            </w:rPr>
            <w:t>kontraktsnummer</w:t>
          </w:r>
          <w:proofErr w:type="spellEnd"/>
          <w:r w:rsidRPr="00F53CC9">
            <w:rPr>
              <w:b/>
              <w:color w:val="FF0000"/>
              <w:sz w:val="13"/>
              <w:szCs w:val="13"/>
            </w:rPr>
            <w:t xml:space="preserve"> og navn</w:t>
          </w:r>
        </w:p>
        <w:p w14:paraId="08014CEF" w14:textId="77777777" w:rsidR="005677EF" w:rsidRDefault="005677EF" w:rsidP="00BC3B89">
          <w:pPr>
            <w:pStyle w:val="Topptekst"/>
            <w:ind w:firstLine="708"/>
            <w:jc w:val="right"/>
          </w:pPr>
          <w:r w:rsidRPr="00F53CC9">
            <w:rPr>
              <w:color w:val="FF0000"/>
              <w:sz w:val="13"/>
              <w:szCs w:val="13"/>
            </w:rPr>
            <w:t xml:space="preserve">Fyll inn </w:t>
          </w:r>
          <w:proofErr w:type="spellStart"/>
          <w:r w:rsidRPr="00F53CC9">
            <w:rPr>
              <w:color w:val="FF0000"/>
              <w:sz w:val="13"/>
              <w:szCs w:val="13"/>
            </w:rPr>
            <w:t>doculive</w:t>
          </w:r>
          <w:proofErr w:type="spellEnd"/>
          <w:r w:rsidRPr="00F53CC9">
            <w:rPr>
              <w:color w:val="FF0000"/>
              <w:sz w:val="13"/>
              <w:szCs w:val="13"/>
            </w:rPr>
            <w:t>-nummer</w:t>
          </w:r>
        </w:p>
      </w:tc>
    </w:tr>
  </w:tbl>
  <w:p w14:paraId="08014CF1" w14:textId="77777777" w:rsidR="005677EF" w:rsidRDefault="005677EF">
    <w:pPr>
      <w:pStyle w:val="Topptekst"/>
      <w:rPr>
        <w:sz w:val="28"/>
      </w:rPr>
    </w:pPr>
    <w:r>
      <w:rPr>
        <w:sz w:val="28"/>
      </w:rPr>
      <w:tab/>
    </w:r>
    <w:r>
      <w:rPr>
        <w:sz w:val="28"/>
      </w:rPr>
      <w:tab/>
    </w:r>
  </w:p>
  <w:p w14:paraId="08014CF2" w14:textId="77777777" w:rsidR="005677EF" w:rsidRDefault="005677EF">
    <w:pPr>
      <w:pStyle w:val="Topptekst"/>
      <w:rPr>
        <w:sz w:val="28"/>
      </w:rPr>
    </w:pPr>
    <w:r>
      <w:rPr>
        <w:sz w:val="28"/>
      </w:rPr>
      <w:tab/>
    </w:r>
    <w:r>
      <w:rPr>
        <w:sz w:val="28"/>
      </w:rPr>
      <w:tab/>
    </w:r>
    <w:r w:rsidRPr="00C85FA6">
      <w:rPr>
        <w:b/>
        <w:bCs/>
        <w:sz w:val="13"/>
        <w:szCs w:val="13"/>
      </w:rPr>
      <w:fldChar w:fldCharType="begin"/>
    </w:r>
    <w:r w:rsidRPr="00C85FA6">
      <w:rPr>
        <w:b/>
        <w:bCs/>
        <w:sz w:val="13"/>
        <w:szCs w:val="13"/>
      </w:rPr>
      <w:instrText>PAGE</w:instrText>
    </w:r>
    <w:r w:rsidRPr="00C85FA6">
      <w:rPr>
        <w:b/>
        <w:bCs/>
        <w:sz w:val="13"/>
        <w:szCs w:val="13"/>
      </w:rPr>
      <w:fldChar w:fldCharType="separate"/>
    </w:r>
    <w:r>
      <w:rPr>
        <w:b/>
        <w:bCs/>
        <w:noProof/>
        <w:sz w:val="13"/>
        <w:szCs w:val="13"/>
      </w:rPr>
      <w:t>1</w:t>
    </w:r>
    <w:r w:rsidRPr="00C85FA6">
      <w:rPr>
        <w:b/>
        <w:bCs/>
        <w:sz w:val="13"/>
        <w:szCs w:val="13"/>
      </w:rPr>
      <w:fldChar w:fldCharType="end"/>
    </w:r>
    <w:r w:rsidRPr="00C85FA6">
      <w:rPr>
        <w:b/>
        <w:sz w:val="13"/>
        <w:szCs w:val="13"/>
      </w:rPr>
      <w:t xml:space="preserve"> AV </w:t>
    </w:r>
    <w:r w:rsidRPr="00C85FA6">
      <w:rPr>
        <w:b/>
        <w:bCs/>
        <w:sz w:val="13"/>
        <w:szCs w:val="13"/>
      </w:rPr>
      <w:fldChar w:fldCharType="begin"/>
    </w:r>
    <w:r w:rsidRPr="00C85FA6">
      <w:rPr>
        <w:b/>
        <w:bCs/>
        <w:sz w:val="13"/>
        <w:szCs w:val="13"/>
      </w:rPr>
      <w:instrText>NUMPAGES</w:instrText>
    </w:r>
    <w:r w:rsidRPr="00C85FA6">
      <w:rPr>
        <w:b/>
        <w:bCs/>
        <w:sz w:val="13"/>
        <w:szCs w:val="13"/>
      </w:rPr>
      <w:fldChar w:fldCharType="separate"/>
    </w:r>
    <w:r>
      <w:rPr>
        <w:b/>
        <w:bCs/>
        <w:noProof/>
        <w:sz w:val="13"/>
        <w:szCs w:val="13"/>
      </w:rPr>
      <w:t>27</w:t>
    </w:r>
    <w:r w:rsidRPr="00C85FA6">
      <w:rPr>
        <w:b/>
        <w:bCs/>
        <w:sz w:val="13"/>
        <w:szCs w:val="13"/>
      </w:rPr>
      <w:fldChar w:fldCharType="end"/>
    </w:r>
  </w:p>
  <w:p w14:paraId="08014CF3" w14:textId="77777777" w:rsidR="005677EF" w:rsidRDefault="005677EF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44D81"/>
    <w:multiLevelType w:val="multilevel"/>
    <w:tmpl w:val="B438403A"/>
    <w:lvl w:ilvl="0">
      <w:start w:val="1"/>
      <w:numFmt w:val="decimal"/>
      <w:pStyle w:val="Nummerertliste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 w:val="0"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decimal"/>
      <w:lvlText w:val="%1.%3.%2.%4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3AD3794"/>
    <w:multiLevelType w:val="multilevel"/>
    <w:tmpl w:val="C5143A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46C5EDF"/>
    <w:multiLevelType w:val="hybridMultilevel"/>
    <w:tmpl w:val="6D0E295C"/>
    <w:lvl w:ilvl="0" w:tplc="9F06539E">
      <w:start w:val="1"/>
      <w:numFmt w:val="decimal"/>
      <w:lvlText w:val="%1)"/>
      <w:lvlJc w:val="left"/>
      <w:pPr>
        <w:ind w:left="720" w:hanging="360"/>
      </w:pPr>
      <w:rPr>
        <w:rFonts w:ascii="Calibri" w:hAnsi="Calibri" w:cs="Times New Roman" w:hint="default"/>
      </w:r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>
      <w:start w:val="1"/>
      <w:numFmt w:val="lowerRoman"/>
      <w:lvlText w:val="%3."/>
      <w:lvlJc w:val="right"/>
      <w:pPr>
        <w:ind w:left="2160" w:hanging="180"/>
      </w:pPr>
    </w:lvl>
    <w:lvl w:ilvl="3" w:tplc="0414000F">
      <w:start w:val="1"/>
      <w:numFmt w:val="decimal"/>
      <w:lvlText w:val="%4."/>
      <w:lvlJc w:val="left"/>
      <w:pPr>
        <w:ind w:left="2880" w:hanging="360"/>
      </w:pPr>
    </w:lvl>
    <w:lvl w:ilvl="4" w:tplc="04140019">
      <w:start w:val="1"/>
      <w:numFmt w:val="lowerLetter"/>
      <w:lvlText w:val="%5."/>
      <w:lvlJc w:val="left"/>
      <w:pPr>
        <w:ind w:left="3600" w:hanging="360"/>
      </w:pPr>
    </w:lvl>
    <w:lvl w:ilvl="5" w:tplc="0414001B">
      <w:start w:val="1"/>
      <w:numFmt w:val="lowerRoman"/>
      <w:lvlText w:val="%6."/>
      <w:lvlJc w:val="right"/>
      <w:pPr>
        <w:ind w:left="4320" w:hanging="180"/>
      </w:pPr>
    </w:lvl>
    <w:lvl w:ilvl="6" w:tplc="0414000F">
      <w:start w:val="1"/>
      <w:numFmt w:val="decimal"/>
      <w:lvlText w:val="%7."/>
      <w:lvlJc w:val="left"/>
      <w:pPr>
        <w:ind w:left="5040" w:hanging="360"/>
      </w:pPr>
    </w:lvl>
    <w:lvl w:ilvl="7" w:tplc="04140019">
      <w:start w:val="1"/>
      <w:numFmt w:val="lowerLetter"/>
      <w:lvlText w:val="%8."/>
      <w:lvlJc w:val="left"/>
      <w:pPr>
        <w:ind w:left="5760" w:hanging="360"/>
      </w:pPr>
    </w:lvl>
    <w:lvl w:ilvl="8" w:tplc="0414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864CE6"/>
    <w:multiLevelType w:val="multilevel"/>
    <w:tmpl w:val="CD944D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5242898"/>
    <w:multiLevelType w:val="hybridMultilevel"/>
    <w:tmpl w:val="041CF29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091671"/>
    <w:multiLevelType w:val="multilevel"/>
    <w:tmpl w:val="56F2D43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02B412B"/>
    <w:multiLevelType w:val="multilevel"/>
    <w:tmpl w:val="B1AA7EC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0BE5E8A"/>
    <w:multiLevelType w:val="multilevel"/>
    <w:tmpl w:val="43E624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230C3ABC"/>
    <w:multiLevelType w:val="hybridMultilevel"/>
    <w:tmpl w:val="0F6285A2"/>
    <w:lvl w:ilvl="0" w:tplc="0414000F">
      <w:start w:val="1"/>
      <w:numFmt w:val="decimal"/>
      <w:lvlText w:val="%1."/>
      <w:lvlJc w:val="left"/>
      <w:pPr>
        <w:ind w:left="927" w:hanging="360"/>
      </w:pPr>
    </w:lvl>
    <w:lvl w:ilvl="1" w:tplc="04140019" w:tentative="1">
      <w:start w:val="1"/>
      <w:numFmt w:val="lowerLetter"/>
      <w:lvlText w:val="%2."/>
      <w:lvlJc w:val="left"/>
      <w:pPr>
        <w:ind w:left="1647" w:hanging="360"/>
      </w:pPr>
    </w:lvl>
    <w:lvl w:ilvl="2" w:tplc="0414001B" w:tentative="1">
      <w:start w:val="1"/>
      <w:numFmt w:val="lowerRoman"/>
      <w:lvlText w:val="%3."/>
      <w:lvlJc w:val="right"/>
      <w:pPr>
        <w:ind w:left="2367" w:hanging="180"/>
      </w:pPr>
    </w:lvl>
    <w:lvl w:ilvl="3" w:tplc="0414000F" w:tentative="1">
      <w:start w:val="1"/>
      <w:numFmt w:val="decimal"/>
      <w:lvlText w:val="%4."/>
      <w:lvlJc w:val="left"/>
      <w:pPr>
        <w:ind w:left="3087" w:hanging="360"/>
      </w:pPr>
    </w:lvl>
    <w:lvl w:ilvl="4" w:tplc="04140019" w:tentative="1">
      <w:start w:val="1"/>
      <w:numFmt w:val="lowerLetter"/>
      <w:lvlText w:val="%5."/>
      <w:lvlJc w:val="left"/>
      <w:pPr>
        <w:ind w:left="3807" w:hanging="360"/>
      </w:pPr>
    </w:lvl>
    <w:lvl w:ilvl="5" w:tplc="0414001B" w:tentative="1">
      <w:start w:val="1"/>
      <w:numFmt w:val="lowerRoman"/>
      <w:lvlText w:val="%6."/>
      <w:lvlJc w:val="right"/>
      <w:pPr>
        <w:ind w:left="4527" w:hanging="180"/>
      </w:pPr>
    </w:lvl>
    <w:lvl w:ilvl="6" w:tplc="0414000F" w:tentative="1">
      <w:start w:val="1"/>
      <w:numFmt w:val="decimal"/>
      <w:lvlText w:val="%7."/>
      <w:lvlJc w:val="left"/>
      <w:pPr>
        <w:ind w:left="5247" w:hanging="360"/>
      </w:pPr>
    </w:lvl>
    <w:lvl w:ilvl="7" w:tplc="04140019" w:tentative="1">
      <w:start w:val="1"/>
      <w:numFmt w:val="lowerLetter"/>
      <w:lvlText w:val="%8."/>
      <w:lvlJc w:val="left"/>
      <w:pPr>
        <w:ind w:left="5967" w:hanging="360"/>
      </w:pPr>
    </w:lvl>
    <w:lvl w:ilvl="8" w:tplc="0414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28C71BB6"/>
    <w:multiLevelType w:val="multilevel"/>
    <w:tmpl w:val="7764CC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8CD09C4"/>
    <w:multiLevelType w:val="multilevel"/>
    <w:tmpl w:val="CAE4279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A3B6238"/>
    <w:multiLevelType w:val="multilevel"/>
    <w:tmpl w:val="7B5031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BE358D6"/>
    <w:multiLevelType w:val="multilevel"/>
    <w:tmpl w:val="B0D8F09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D0721A2"/>
    <w:multiLevelType w:val="multilevel"/>
    <w:tmpl w:val="170681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304E613F"/>
    <w:multiLevelType w:val="hybridMultilevel"/>
    <w:tmpl w:val="0A50E31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1B54A9"/>
    <w:multiLevelType w:val="multilevel"/>
    <w:tmpl w:val="3A0898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3333722E"/>
    <w:multiLevelType w:val="multilevel"/>
    <w:tmpl w:val="642C85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36E22CF0"/>
    <w:multiLevelType w:val="multilevel"/>
    <w:tmpl w:val="792A9EC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93141DC"/>
    <w:multiLevelType w:val="multilevel"/>
    <w:tmpl w:val="F0E63460"/>
    <w:lvl w:ilvl="0">
      <w:start w:val="1"/>
      <w:numFmt w:val="decimal"/>
      <w:pStyle w:val="Overskrift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4267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3A924594"/>
    <w:multiLevelType w:val="hybridMultilevel"/>
    <w:tmpl w:val="F9A8603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6926A7"/>
    <w:multiLevelType w:val="multilevel"/>
    <w:tmpl w:val="178E29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42FA31EC"/>
    <w:multiLevelType w:val="singleLevel"/>
    <w:tmpl w:val="02A6D78C"/>
    <w:lvl w:ilvl="0">
      <w:start w:val="1"/>
      <w:numFmt w:val="bullet"/>
      <w:pStyle w:val="Punkt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4306104F"/>
    <w:multiLevelType w:val="hybridMultilevel"/>
    <w:tmpl w:val="A4827D7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3A137B1"/>
    <w:multiLevelType w:val="multilevel"/>
    <w:tmpl w:val="7CC87570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5230D4B"/>
    <w:multiLevelType w:val="hybridMultilevel"/>
    <w:tmpl w:val="46988694"/>
    <w:lvl w:ilvl="0" w:tplc="35E2942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4F81BD" w:themeColor="accent1"/>
      </w:rPr>
    </w:lvl>
    <w:lvl w:ilvl="1" w:tplc="041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45A8058C"/>
    <w:multiLevelType w:val="multilevel"/>
    <w:tmpl w:val="D840AEB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49D4057E"/>
    <w:multiLevelType w:val="hybridMultilevel"/>
    <w:tmpl w:val="9EDCF9CC"/>
    <w:lvl w:ilvl="0" w:tplc="98A68916">
      <w:start w:val="1"/>
      <w:numFmt w:val="bullet"/>
      <w:pStyle w:val="Listeavsnitt"/>
      <w:lvlText w:val=""/>
      <w:lvlJc w:val="left"/>
      <w:pPr>
        <w:ind w:left="360" w:hanging="360"/>
      </w:pPr>
      <w:rPr>
        <w:rFonts w:ascii="Symbol" w:hAnsi="Symbol" w:hint="default"/>
        <w:color w:val="147E88"/>
      </w:rPr>
    </w:lvl>
    <w:lvl w:ilvl="1" w:tplc="041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4E59775F"/>
    <w:multiLevelType w:val="hybridMultilevel"/>
    <w:tmpl w:val="771859B6"/>
    <w:lvl w:ilvl="0" w:tplc="04140017">
      <w:start w:val="1"/>
      <w:numFmt w:val="lowerLetter"/>
      <w:lvlText w:val="%1)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2B822B7"/>
    <w:multiLevelType w:val="multilevel"/>
    <w:tmpl w:val="F85C685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59A55A56"/>
    <w:multiLevelType w:val="multilevel"/>
    <w:tmpl w:val="CC741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5F8C3804"/>
    <w:multiLevelType w:val="multilevel"/>
    <w:tmpl w:val="86D662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63FB721F"/>
    <w:multiLevelType w:val="hybridMultilevel"/>
    <w:tmpl w:val="8FF41F7A"/>
    <w:lvl w:ilvl="0" w:tplc="EFEAAC52">
      <w:start w:val="1"/>
      <w:numFmt w:val="upperLetter"/>
      <w:pStyle w:val="OverskriftA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2"/>
        <w:szCs w:val="22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2" w15:restartNumberingAfterBreak="0">
    <w:nsid w:val="65B21D9E"/>
    <w:multiLevelType w:val="multilevel"/>
    <w:tmpl w:val="FF644CA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681536E5"/>
    <w:multiLevelType w:val="multilevel"/>
    <w:tmpl w:val="5E624AF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6AF63716"/>
    <w:multiLevelType w:val="multilevel"/>
    <w:tmpl w:val="F99093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6B612F44"/>
    <w:multiLevelType w:val="multilevel"/>
    <w:tmpl w:val="06207A7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789B3094"/>
    <w:multiLevelType w:val="hybridMultilevel"/>
    <w:tmpl w:val="B446728E"/>
    <w:lvl w:ilvl="0" w:tplc="04140017">
      <w:start w:val="1"/>
      <w:numFmt w:val="lowerLetter"/>
      <w:lvlText w:val="%1)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9155AA1"/>
    <w:multiLevelType w:val="multilevel"/>
    <w:tmpl w:val="28267E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 w15:restartNumberingAfterBreak="0">
    <w:nsid w:val="7A711AEE"/>
    <w:multiLevelType w:val="multilevel"/>
    <w:tmpl w:val="C394A862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7B7920E8"/>
    <w:multiLevelType w:val="multilevel"/>
    <w:tmpl w:val="1436D1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0" w15:restartNumberingAfterBreak="0">
    <w:nsid w:val="7B95547A"/>
    <w:multiLevelType w:val="multilevel"/>
    <w:tmpl w:val="3FDAE6B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034575589">
    <w:abstractNumId w:val="21"/>
  </w:num>
  <w:num w:numId="2" w16cid:durableId="1775439942">
    <w:abstractNumId w:val="0"/>
  </w:num>
  <w:num w:numId="3" w16cid:durableId="697508286">
    <w:abstractNumId w:val="18"/>
  </w:num>
  <w:num w:numId="4" w16cid:durableId="2074306687">
    <w:abstractNumId w:val="26"/>
  </w:num>
  <w:num w:numId="5" w16cid:durableId="2053649580">
    <w:abstractNumId w:val="31"/>
  </w:num>
  <w:num w:numId="6" w16cid:durableId="680283819">
    <w:abstractNumId w:val="8"/>
  </w:num>
  <w:num w:numId="7" w16cid:durableId="1809779850">
    <w:abstractNumId w:val="27"/>
  </w:num>
  <w:num w:numId="8" w16cid:durableId="1516842084">
    <w:abstractNumId w:val="36"/>
  </w:num>
  <w:num w:numId="9" w16cid:durableId="103549892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79381370">
    <w:abstractNumId w:val="4"/>
  </w:num>
  <w:num w:numId="11" w16cid:durableId="772290304">
    <w:abstractNumId w:val="19"/>
  </w:num>
  <w:num w:numId="12" w16cid:durableId="2056390228">
    <w:abstractNumId w:val="22"/>
  </w:num>
  <w:num w:numId="13" w16cid:durableId="1874995119">
    <w:abstractNumId w:val="14"/>
  </w:num>
  <w:num w:numId="14" w16cid:durableId="65661734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51334500">
    <w:abstractNumId w:val="24"/>
  </w:num>
  <w:num w:numId="16" w16cid:durableId="1701317831">
    <w:abstractNumId w:val="22"/>
  </w:num>
  <w:num w:numId="17" w16cid:durableId="683940202">
    <w:abstractNumId w:val="1"/>
  </w:num>
  <w:num w:numId="18" w16cid:durableId="1034886109">
    <w:abstractNumId w:val="30"/>
  </w:num>
  <w:num w:numId="19" w16cid:durableId="366224947">
    <w:abstractNumId w:val="5"/>
  </w:num>
  <w:num w:numId="20" w16cid:durableId="1566450629">
    <w:abstractNumId w:val="17"/>
  </w:num>
  <w:num w:numId="21" w16cid:durableId="2003120663">
    <w:abstractNumId w:val="33"/>
  </w:num>
  <w:num w:numId="22" w16cid:durableId="1846477606">
    <w:abstractNumId w:val="34"/>
  </w:num>
  <w:num w:numId="23" w16cid:durableId="811942428">
    <w:abstractNumId w:val="40"/>
  </w:num>
  <w:num w:numId="24" w16cid:durableId="1461847390">
    <w:abstractNumId w:val="35"/>
  </w:num>
  <w:num w:numId="25" w16cid:durableId="467942724">
    <w:abstractNumId w:val="6"/>
  </w:num>
  <w:num w:numId="26" w16cid:durableId="1628001861">
    <w:abstractNumId w:val="10"/>
  </w:num>
  <w:num w:numId="27" w16cid:durableId="1040785049">
    <w:abstractNumId w:val="28"/>
  </w:num>
  <w:num w:numId="28" w16cid:durableId="619993358">
    <w:abstractNumId w:val="38"/>
  </w:num>
  <w:num w:numId="29" w16cid:durableId="1535070384">
    <w:abstractNumId w:val="23"/>
  </w:num>
  <w:num w:numId="30" w16cid:durableId="1258977228">
    <w:abstractNumId w:val="12"/>
  </w:num>
  <w:num w:numId="31" w16cid:durableId="1771730602">
    <w:abstractNumId w:val="11"/>
  </w:num>
  <w:num w:numId="32" w16cid:durableId="1308435051">
    <w:abstractNumId w:val="15"/>
  </w:num>
  <w:num w:numId="33" w16cid:durableId="725223070">
    <w:abstractNumId w:val="3"/>
  </w:num>
  <w:num w:numId="34" w16cid:durableId="1654020727">
    <w:abstractNumId w:val="37"/>
  </w:num>
  <w:num w:numId="35" w16cid:durableId="989095312">
    <w:abstractNumId w:val="29"/>
  </w:num>
  <w:num w:numId="36" w16cid:durableId="940182">
    <w:abstractNumId w:val="7"/>
  </w:num>
  <w:num w:numId="37" w16cid:durableId="445976294">
    <w:abstractNumId w:val="9"/>
  </w:num>
  <w:num w:numId="38" w16cid:durableId="2060934580">
    <w:abstractNumId w:val="20"/>
  </w:num>
  <w:num w:numId="39" w16cid:durableId="9455998">
    <w:abstractNumId w:val="39"/>
  </w:num>
  <w:num w:numId="40" w16cid:durableId="1899197538">
    <w:abstractNumId w:val="13"/>
  </w:num>
  <w:num w:numId="41" w16cid:durableId="1090735474">
    <w:abstractNumId w:val="16"/>
  </w:num>
  <w:num w:numId="42" w16cid:durableId="1921478925">
    <w:abstractNumId w:val="32"/>
  </w:num>
  <w:num w:numId="43" w16cid:durableId="418332530">
    <w:abstractNumId w:val="2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10A5"/>
    <w:rsid w:val="00000A1A"/>
    <w:rsid w:val="0000516A"/>
    <w:rsid w:val="00017CAC"/>
    <w:rsid w:val="000315A0"/>
    <w:rsid w:val="00031CB4"/>
    <w:rsid w:val="000331C1"/>
    <w:rsid w:val="00035E0B"/>
    <w:rsid w:val="00036408"/>
    <w:rsid w:val="00036736"/>
    <w:rsid w:val="00043D2A"/>
    <w:rsid w:val="0004484B"/>
    <w:rsid w:val="00045398"/>
    <w:rsid w:val="00046B3A"/>
    <w:rsid w:val="000568EF"/>
    <w:rsid w:val="00065245"/>
    <w:rsid w:val="00066DD2"/>
    <w:rsid w:val="00070262"/>
    <w:rsid w:val="000756B0"/>
    <w:rsid w:val="00084A23"/>
    <w:rsid w:val="00096249"/>
    <w:rsid w:val="000B218A"/>
    <w:rsid w:val="000B5F7A"/>
    <w:rsid w:val="000B7DBE"/>
    <w:rsid w:val="000C40EF"/>
    <w:rsid w:val="000C7CE4"/>
    <w:rsid w:val="000D3DBC"/>
    <w:rsid w:val="000E0C0A"/>
    <w:rsid w:val="000E3A73"/>
    <w:rsid w:val="000E529C"/>
    <w:rsid w:val="000E5CCF"/>
    <w:rsid w:val="000E769C"/>
    <w:rsid w:val="000E794C"/>
    <w:rsid w:val="000F277E"/>
    <w:rsid w:val="00105B27"/>
    <w:rsid w:val="001129EA"/>
    <w:rsid w:val="00112C57"/>
    <w:rsid w:val="00121D25"/>
    <w:rsid w:val="00125043"/>
    <w:rsid w:val="0012637B"/>
    <w:rsid w:val="00132E8F"/>
    <w:rsid w:val="00133735"/>
    <w:rsid w:val="001369BA"/>
    <w:rsid w:val="001426D7"/>
    <w:rsid w:val="0014519F"/>
    <w:rsid w:val="00150E7D"/>
    <w:rsid w:val="0017165F"/>
    <w:rsid w:val="0017239C"/>
    <w:rsid w:val="00176673"/>
    <w:rsid w:val="00193D65"/>
    <w:rsid w:val="00193DD2"/>
    <w:rsid w:val="0019404F"/>
    <w:rsid w:val="0019431A"/>
    <w:rsid w:val="001951B1"/>
    <w:rsid w:val="00195453"/>
    <w:rsid w:val="001975C1"/>
    <w:rsid w:val="001C162A"/>
    <w:rsid w:val="001D1561"/>
    <w:rsid w:val="001D27A8"/>
    <w:rsid w:val="001D67F8"/>
    <w:rsid w:val="001F01E7"/>
    <w:rsid w:val="001F5BA5"/>
    <w:rsid w:val="001F71E0"/>
    <w:rsid w:val="0020133C"/>
    <w:rsid w:val="002038B2"/>
    <w:rsid w:val="002117A9"/>
    <w:rsid w:val="00213546"/>
    <w:rsid w:val="0021572F"/>
    <w:rsid w:val="00221408"/>
    <w:rsid w:val="00222565"/>
    <w:rsid w:val="002265E7"/>
    <w:rsid w:val="00233234"/>
    <w:rsid w:val="00235905"/>
    <w:rsid w:val="00243144"/>
    <w:rsid w:val="00251856"/>
    <w:rsid w:val="00253439"/>
    <w:rsid w:val="00256A24"/>
    <w:rsid w:val="00257EBF"/>
    <w:rsid w:val="00261AD2"/>
    <w:rsid w:val="002642A4"/>
    <w:rsid w:val="00264DA9"/>
    <w:rsid w:val="00271314"/>
    <w:rsid w:val="00274BE7"/>
    <w:rsid w:val="00280114"/>
    <w:rsid w:val="002972D6"/>
    <w:rsid w:val="002A2837"/>
    <w:rsid w:val="002B4997"/>
    <w:rsid w:val="002C0618"/>
    <w:rsid w:val="002C213C"/>
    <w:rsid w:val="002C31DD"/>
    <w:rsid w:val="002C36F2"/>
    <w:rsid w:val="002C7A5F"/>
    <w:rsid w:val="002C7CA0"/>
    <w:rsid w:val="002D1AAC"/>
    <w:rsid w:val="002D3112"/>
    <w:rsid w:val="002D33C7"/>
    <w:rsid w:val="002D6AB7"/>
    <w:rsid w:val="002D7552"/>
    <w:rsid w:val="002E268E"/>
    <w:rsid w:val="002E33A3"/>
    <w:rsid w:val="002E5AE8"/>
    <w:rsid w:val="002E7939"/>
    <w:rsid w:val="002F3098"/>
    <w:rsid w:val="002F38F0"/>
    <w:rsid w:val="002F3D03"/>
    <w:rsid w:val="00301EB3"/>
    <w:rsid w:val="003027E5"/>
    <w:rsid w:val="003110A5"/>
    <w:rsid w:val="00313E78"/>
    <w:rsid w:val="003217DE"/>
    <w:rsid w:val="003229A6"/>
    <w:rsid w:val="00330FE9"/>
    <w:rsid w:val="00333659"/>
    <w:rsid w:val="003339A7"/>
    <w:rsid w:val="00334DDA"/>
    <w:rsid w:val="003378A8"/>
    <w:rsid w:val="003425FB"/>
    <w:rsid w:val="003431C1"/>
    <w:rsid w:val="00357CEB"/>
    <w:rsid w:val="003663AC"/>
    <w:rsid w:val="003710A2"/>
    <w:rsid w:val="00375DBF"/>
    <w:rsid w:val="00381872"/>
    <w:rsid w:val="00381FB3"/>
    <w:rsid w:val="00393BC8"/>
    <w:rsid w:val="003A1F28"/>
    <w:rsid w:val="003A52E4"/>
    <w:rsid w:val="003A7072"/>
    <w:rsid w:val="003C2F34"/>
    <w:rsid w:val="003D71C8"/>
    <w:rsid w:val="003D766F"/>
    <w:rsid w:val="003E2242"/>
    <w:rsid w:val="003E29E5"/>
    <w:rsid w:val="003E7BAE"/>
    <w:rsid w:val="003F4823"/>
    <w:rsid w:val="00417196"/>
    <w:rsid w:val="00422981"/>
    <w:rsid w:val="00423290"/>
    <w:rsid w:val="00431D2F"/>
    <w:rsid w:val="00432C32"/>
    <w:rsid w:val="00455663"/>
    <w:rsid w:val="004612D0"/>
    <w:rsid w:val="00461587"/>
    <w:rsid w:val="0047440C"/>
    <w:rsid w:val="00477142"/>
    <w:rsid w:val="004805F2"/>
    <w:rsid w:val="00480EB7"/>
    <w:rsid w:val="00487894"/>
    <w:rsid w:val="0049400D"/>
    <w:rsid w:val="00494BFC"/>
    <w:rsid w:val="00495833"/>
    <w:rsid w:val="00496CB1"/>
    <w:rsid w:val="004A0C97"/>
    <w:rsid w:val="004A1E4C"/>
    <w:rsid w:val="004A2125"/>
    <w:rsid w:val="004A7D29"/>
    <w:rsid w:val="004B600A"/>
    <w:rsid w:val="004C74F8"/>
    <w:rsid w:val="004D59ED"/>
    <w:rsid w:val="004D7AF3"/>
    <w:rsid w:val="004E29A7"/>
    <w:rsid w:val="004E3DAC"/>
    <w:rsid w:val="004F2187"/>
    <w:rsid w:val="00502F97"/>
    <w:rsid w:val="005178C6"/>
    <w:rsid w:val="00526E28"/>
    <w:rsid w:val="0054054F"/>
    <w:rsid w:val="00541E67"/>
    <w:rsid w:val="00545612"/>
    <w:rsid w:val="00546AB1"/>
    <w:rsid w:val="0055649A"/>
    <w:rsid w:val="00560389"/>
    <w:rsid w:val="005677EF"/>
    <w:rsid w:val="0059180E"/>
    <w:rsid w:val="00591FA7"/>
    <w:rsid w:val="00592ED8"/>
    <w:rsid w:val="0059432A"/>
    <w:rsid w:val="005949C5"/>
    <w:rsid w:val="005977DC"/>
    <w:rsid w:val="00597A19"/>
    <w:rsid w:val="005A610B"/>
    <w:rsid w:val="005B2426"/>
    <w:rsid w:val="005C2BC2"/>
    <w:rsid w:val="005C54F4"/>
    <w:rsid w:val="005D10F1"/>
    <w:rsid w:val="005D53A5"/>
    <w:rsid w:val="005D6AF5"/>
    <w:rsid w:val="005E2C3F"/>
    <w:rsid w:val="005F4AD4"/>
    <w:rsid w:val="005F52BB"/>
    <w:rsid w:val="006027AB"/>
    <w:rsid w:val="00620CED"/>
    <w:rsid w:val="006218A5"/>
    <w:rsid w:val="00627AB9"/>
    <w:rsid w:val="00631F6F"/>
    <w:rsid w:val="00634C83"/>
    <w:rsid w:val="00650BF2"/>
    <w:rsid w:val="00654BF9"/>
    <w:rsid w:val="006614CC"/>
    <w:rsid w:val="00663787"/>
    <w:rsid w:val="006729AE"/>
    <w:rsid w:val="00683C60"/>
    <w:rsid w:val="006A35FB"/>
    <w:rsid w:val="006A6B05"/>
    <w:rsid w:val="006A702A"/>
    <w:rsid w:val="006A74EE"/>
    <w:rsid w:val="006C3CF2"/>
    <w:rsid w:val="006C4493"/>
    <w:rsid w:val="006D4281"/>
    <w:rsid w:val="006E0ECC"/>
    <w:rsid w:val="006E7FD1"/>
    <w:rsid w:val="006F062C"/>
    <w:rsid w:val="0070297C"/>
    <w:rsid w:val="00703D15"/>
    <w:rsid w:val="00716800"/>
    <w:rsid w:val="00720F38"/>
    <w:rsid w:val="00724F84"/>
    <w:rsid w:val="00732900"/>
    <w:rsid w:val="00750953"/>
    <w:rsid w:val="00750D9A"/>
    <w:rsid w:val="007568A1"/>
    <w:rsid w:val="00770925"/>
    <w:rsid w:val="007751D2"/>
    <w:rsid w:val="00783179"/>
    <w:rsid w:val="007834A2"/>
    <w:rsid w:val="00783DE9"/>
    <w:rsid w:val="007861E2"/>
    <w:rsid w:val="00795F1D"/>
    <w:rsid w:val="007969F1"/>
    <w:rsid w:val="007A3106"/>
    <w:rsid w:val="007A762A"/>
    <w:rsid w:val="007B2234"/>
    <w:rsid w:val="007C553F"/>
    <w:rsid w:val="007D0426"/>
    <w:rsid w:val="007D2D37"/>
    <w:rsid w:val="007F1DEB"/>
    <w:rsid w:val="007F4B6D"/>
    <w:rsid w:val="007F4BF2"/>
    <w:rsid w:val="008124ED"/>
    <w:rsid w:val="00824B26"/>
    <w:rsid w:val="00827029"/>
    <w:rsid w:val="00837D97"/>
    <w:rsid w:val="0084065C"/>
    <w:rsid w:val="0085116F"/>
    <w:rsid w:val="0085230F"/>
    <w:rsid w:val="00852370"/>
    <w:rsid w:val="00855617"/>
    <w:rsid w:val="008634FF"/>
    <w:rsid w:val="00864FCB"/>
    <w:rsid w:val="00866434"/>
    <w:rsid w:val="00882C8B"/>
    <w:rsid w:val="00884FF2"/>
    <w:rsid w:val="00885185"/>
    <w:rsid w:val="00891C65"/>
    <w:rsid w:val="00894DA4"/>
    <w:rsid w:val="008A000A"/>
    <w:rsid w:val="008A5B46"/>
    <w:rsid w:val="008A6689"/>
    <w:rsid w:val="008A7F1F"/>
    <w:rsid w:val="008C31E0"/>
    <w:rsid w:val="008D30C2"/>
    <w:rsid w:val="008E0F86"/>
    <w:rsid w:val="008F3306"/>
    <w:rsid w:val="008F5D5E"/>
    <w:rsid w:val="009003A2"/>
    <w:rsid w:val="00900A71"/>
    <w:rsid w:val="00904BBF"/>
    <w:rsid w:val="00913902"/>
    <w:rsid w:val="009144A1"/>
    <w:rsid w:val="00921364"/>
    <w:rsid w:val="00921E75"/>
    <w:rsid w:val="00935589"/>
    <w:rsid w:val="00942CAB"/>
    <w:rsid w:val="00942CAF"/>
    <w:rsid w:val="009439D7"/>
    <w:rsid w:val="0094673C"/>
    <w:rsid w:val="00954ADE"/>
    <w:rsid w:val="00975E33"/>
    <w:rsid w:val="0098199A"/>
    <w:rsid w:val="009844B6"/>
    <w:rsid w:val="00992288"/>
    <w:rsid w:val="00992EA3"/>
    <w:rsid w:val="009959CA"/>
    <w:rsid w:val="009A2FCA"/>
    <w:rsid w:val="009A7227"/>
    <w:rsid w:val="009B1D3C"/>
    <w:rsid w:val="009B6A5B"/>
    <w:rsid w:val="009B788C"/>
    <w:rsid w:val="009C3B98"/>
    <w:rsid w:val="009C7E87"/>
    <w:rsid w:val="009D2E08"/>
    <w:rsid w:val="009E1DF9"/>
    <w:rsid w:val="009E5BE5"/>
    <w:rsid w:val="009F2F41"/>
    <w:rsid w:val="00A00373"/>
    <w:rsid w:val="00A121C0"/>
    <w:rsid w:val="00A16029"/>
    <w:rsid w:val="00A22441"/>
    <w:rsid w:val="00A26419"/>
    <w:rsid w:val="00A277C1"/>
    <w:rsid w:val="00A42165"/>
    <w:rsid w:val="00A461FD"/>
    <w:rsid w:val="00A50E13"/>
    <w:rsid w:val="00A53456"/>
    <w:rsid w:val="00A555D2"/>
    <w:rsid w:val="00A57AE9"/>
    <w:rsid w:val="00A64910"/>
    <w:rsid w:val="00A723D5"/>
    <w:rsid w:val="00A738E0"/>
    <w:rsid w:val="00A74A13"/>
    <w:rsid w:val="00A77DB3"/>
    <w:rsid w:val="00A87B72"/>
    <w:rsid w:val="00A960A2"/>
    <w:rsid w:val="00A96174"/>
    <w:rsid w:val="00A968E2"/>
    <w:rsid w:val="00A972C3"/>
    <w:rsid w:val="00AA2662"/>
    <w:rsid w:val="00AA6A96"/>
    <w:rsid w:val="00AB1ECC"/>
    <w:rsid w:val="00AB2313"/>
    <w:rsid w:val="00AC1EBD"/>
    <w:rsid w:val="00AD0BA8"/>
    <w:rsid w:val="00AD2400"/>
    <w:rsid w:val="00AD3072"/>
    <w:rsid w:val="00AE1042"/>
    <w:rsid w:val="00AE1C8A"/>
    <w:rsid w:val="00AF7935"/>
    <w:rsid w:val="00B15284"/>
    <w:rsid w:val="00B21C6A"/>
    <w:rsid w:val="00B31736"/>
    <w:rsid w:val="00B34759"/>
    <w:rsid w:val="00B40DC2"/>
    <w:rsid w:val="00B44B41"/>
    <w:rsid w:val="00B63D0B"/>
    <w:rsid w:val="00B712D2"/>
    <w:rsid w:val="00B718C0"/>
    <w:rsid w:val="00B7439F"/>
    <w:rsid w:val="00B7516F"/>
    <w:rsid w:val="00B75D37"/>
    <w:rsid w:val="00B76289"/>
    <w:rsid w:val="00B7758F"/>
    <w:rsid w:val="00B801C4"/>
    <w:rsid w:val="00B80DF5"/>
    <w:rsid w:val="00B825EE"/>
    <w:rsid w:val="00B85672"/>
    <w:rsid w:val="00B8654D"/>
    <w:rsid w:val="00B90EF3"/>
    <w:rsid w:val="00B93F5C"/>
    <w:rsid w:val="00BA11DD"/>
    <w:rsid w:val="00BA22F4"/>
    <w:rsid w:val="00BA4495"/>
    <w:rsid w:val="00BB5B15"/>
    <w:rsid w:val="00BB5DBA"/>
    <w:rsid w:val="00BC2833"/>
    <w:rsid w:val="00BC3B89"/>
    <w:rsid w:val="00BC6530"/>
    <w:rsid w:val="00BD3A56"/>
    <w:rsid w:val="00C101AE"/>
    <w:rsid w:val="00C20EB0"/>
    <w:rsid w:val="00C22E0C"/>
    <w:rsid w:val="00C31612"/>
    <w:rsid w:val="00C33044"/>
    <w:rsid w:val="00C363B6"/>
    <w:rsid w:val="00C373B2"/>
    <w:rsid w:val="00C41083"/>
    <w:rsid w:val="00C42388"/>
    <w:rsid w:val="00C51FE7"/>
    <w:rsid w:val="00C615E2"/>
    <w:rsid w:val="00C62B97"/>
    <w:rsid w:val="00C639C1"/>
    <w:rsid w:val="00C72233"/>
    <w:rsid w:val="00C81B30"/>
    <w:rsid w:val="00C909F9"/>
    <w:rsid w:val="00C95796"/>
    <w:rsid w:val="00C96A18"/>
    <w:rsid w:val="00C97644"/>
    <w:rsid w:val="00CB0A8D"/>
    <w:rsid w:val="00CB23B6"/>
    <w:rsid w:val="00CB4303"/>
    <w:rsid w:val="00CC502F"/>
    <w:rsid w:val="00CD0483"/>
    <w:rsid w:val="00CD41B6"/>
    <w:rsid w:val="00CD539C"/>
    <w:rsid w:val="00CF4749"/>
    <w:rsid w:val="00D109C3"/>
    <w:rsid w:val="00D1709D"/>
    <w:rsid w:val="00D34F67"/>
    <w:rsid w:val="00D356A4"/>
    <w:rsid w:val="00D36B2B"/>
    <w:rsid w:val="00D44120"/>
    <w:rsid w:val="00D507A1"/>
    <w:rsid w:val="00D562E2"/>
    <w:rsid w:val="00D56C37"/>
    <w:rsid w:val="00D61F9F"/>
    <w:rsid w:val="00D659A1"/>
    <w:rsid w:val="00D67AA8"/>
    <w:rsid w:val="00D7145D"/>
    <w:rsid w:val="00D74699"/>
    <w:rsid w:val="00D754D6"/>
    <w:rsid w:val="00D842C7"/>
    <w:rsid w:val="00DA621D"/>
    <w:rsid w:val="00DA69B4"/>
    <w:rsid w:val="00DB2448"/>
    <w:rsid w:val="00DB5F26"/>
    <w:rsid w:val="00DB6283"/>
    <w:rsid w:val="00DC6E52"/>
    <w:rsid w:val="00DD07FB"/>
    <w:rsid w:val="00DE06F7"/>
    <w:rsid w:val="00DE1FF7"/>
    <w:rsid w:val="00DE35A4"/>
    <w:rsid w:val="00DE4EE4"/>
    <w:rsid w:val="00DE7F75"/>
    <w:rsid w:val="00DF463A"/>
    <w:rsid w:val="00E00790"/>
    <w:rsid w:val="00E16ABE"/>
    <w:rsid w:val="00E2582C"/>
    <w:rsid w:val="00E3127B"/>
    <w:rsid w:val="00E41334"/>
    <w:rsid w:val="00E54F9C"/>
    <w:rsid w:val="00E60F3F"/>
    <w:rsid w:val="00E66DBB"/>
    <w:rsid w:val="00E74F14"/>
    <w:rsid w:val="00E75F07"/>
    <w:rsid w:val="00E767C0"/>
    <w:rsid w:val="00E76D5E"/>
    <w:rsid w:val="00E86776"/>
    <w:rsid w:val="00EA5D1B"/>
    <w:rsid w:val="00EB4EDE"/>
    <w:rsid w:val="00EC188D"/>
    <w:rsid w:val="00EC216D"/>
    <w:rsid w:val="00EC2446"/>
    <w:rsid w:val="00ED0608"/>
    <w:rsid w:val="00EE76EA"/>
    <w:rsid w:val="00F0460A"/>
    <w:rsid w:val="00F111AC"/>
    <w:rsid w:val="00F12545"/>
    <w:rsid w:val="00F13C98"/>
    <w:rsid w:val="00F22486"/>
    <w:rsid w:val="00F25785"/>
    <w:rsid w:val="00F26D4F"/>
    <w:rsid w:val="00F4004D"/>
    <w:rsid w:val="00F40A73"/>
    <w:rsid w:val="00F461A1"/>
    <w:rsid w:val="00F46765"/>
    <w:rsid w:val="00F554C7"/>
    <w:rsid w:val="00F635DD"/>
    <w:rsid w:val="00F71410"/>
    <w:rsid w:val="00F77D89"/>
    <w:rsid w:val="00F77F60"/>
    <w:rsid w:val="00F86C88"/>
    <w:rsid w:val="00F915D3"/>
    <w:rsid w:val="00FA0F22"/>
    <w:rsid w:val="00FA2F17"/>
    <w:rsid w:val="00FA61BA"/>
    <w:rsid w:val="00FA66D4"/>
    <w:rsid w:val="00FD07AC"/>
    <w:rsid w:val="00FE40A3"/>
    <w:rsid w:val="00FF2ED8"/>
    <w:rsid w:val="00FF7116"/>
    <w:rsid w:val="00FF7504"/>
    <w:rsid w:val="06EA96ED"/>
    <w:rsid w:val="19508ABB"/>
    <w:rsid w:val="5FF13D48"/>
    <w:rsid w:val="6F3E90E2"/>
    <w:rsid w:val="7E5390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8014C2C"/>
  <w15:docId w15:val="{F2EE7327-CEDB-44BF-BF35-70B274A274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iPriority="0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A7072"/>
    <w:rPr>
      <w:rFonts w:ascii="Arial" w:hAnsi="Arial"/>
      <w:sz w:val="21"/>
    </w:rPr>
  </w:style>
  <w:style w:type="paragraph" w:styleId="Overskrift1">
    <w:name w:val="heading 1"/>
    <w:basedOn w:val="Normal"/>
    <w:next w:val="Normal"/>
    <w:link w:val="Overskrift1Tegn"/>
    <w:qFormat/>
    <w:rsid w:val="00837D97"/>
    <w:pPr>
      <w:keepNext/>
      <w:numPr>
        <w:numId w:val="3"/>
      </w:numPr>
      <w:ind w:left="567" w:hanging="567"/>
      <w:outlineLvl w:val="0"/>
    </w:pPr>
    <w:rPr>
      <w:b/>
      <w:sz w:val="24"/>
    </w:rPr>
  </w:style>
  <w:style w:type="paragraph" w:styleId="Overskrift2">
    <w:name w:val="heading 2"/>
    <w:basedOn w:val="Normal"/>
    <w:next w:val="Normal"/>
    <w:link w:val="Overskrift2Tegn"/>
    <w:qFormat/>
    <w:rsid w:val="00A738E0"/>
    <w:pPr>
      <w:keepNext/>
      <w:numPr>
        <w:ilvl w:val="1"/>
        <w:numId w:val="3"/>
      </w:numPr>
      <w:ind w:left="567" w:hanging="567"/>
      <w:outlineLvl w:val="1"/>
    </w:pPr>
    <w:rPr>
      <w:b/>
    </w:rPr>
  </w:style>
  <w:style w:type="paragraph" w:styleId="Overskrift3">
    <w:name w:val="heading 3"/>
    <w:basedOn w:val="Normal"/>
    <w:next w:val="Normal"/>
    <w:link w:val="Overskrift3Tegn"/>
    <w:qFormat/>
    <w:rsid w:val="00477142"/>
    <w:pPr>
      <w:keepNext/>
      <w:numPr>
        <w:ilvl w:val="2"/>
        <w:numId w:val="3"/>
      </w:numPr>
      <w:outlineLvl w:val="2"/>
    </w:pPr>
    <w:rPr>
      <w:rFonts w:eastAsiaTheme="majorEastAsia"/>
      <w:b/>
      <w:sz w:val="18"/>
      <w:szCs w:val="18"/>
    </w:rPr>
  </w:style>
  <w:style w:type="paragraph" w:styleId="Overskrift4">
    <w:name w:val="heading 4"/>
    <w:basedOn w:val="Normal"/>
    <w:next w:val="Normal"/>
    <w:link w:val="Overskrift4Tegn"/>
    <w:qFormat/>
    <w:rsid w:val="00BC3B89"/>
    <w:pPr>
      <w:keepNext/>
      <w:numPr>
        <w:ilvl w:val="3"/>
        <w:numId w:val="3"/>
      </w:numPr>
      <w:ind w:left="864"/>
      <w:outlineLvl w:val="3"/>
    </w:pPr>
    <w:rPr>
      <w:b/>
      <w:bCs/>
      <w:sz w:val="30"/>
      <w:szCs w:val="28"/>
    </w:rPr>
  </w:style>
  <w:style w:type="paragraph" w:styleId="Overskrift5">
    <w:name w:val="heading 5"/>
    <w:basedOn w:val="Normal"/>
    <w:next w:val="Normal"/>
    <w:link w:val="Overskrift5Tegn"/>
    <w:qFormat/>
    <w:pPr>
      <w:numPr>
        <w:ilvl w:val="4"/>
        <w:numId w:val="3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Overskrift6">
    <w:name w:val="heading 6"/>
    <w:basedOn w:val="Normal"/>
    <w:next w:val="Normal"/>
    <w:link w:val="Overskrift6Tegn"/>
    <w:qFormat/>
    <w:pPr>
      <w:keepNext/>
      <w:numPr>
        <w:ilvl w:val="5"/>
        <w:numId w:val="3"/>
      </w:numPr>
      <w:outlineLvl w:val="5"/>
    </w:pPr>
    <w:rPr>
      <w:u w:val="single"/>
    </w:rPr>
  </w:style>
  <w:style w:type="paragraph" w:styleId="Overskrift7">
    <w:name w:val="heading 7"/>
    <w:basedOn w:val="Normal"/>
    <w:next w:val="Normal"/>
    <w:link w:val="Overskrift7Tegn"/>
    <w:qFormat/>
    <w:pPr>
      <w:keepNext/>
      <w:numPr>
        <w:ilvl w:val="6"/>
        <w:numId w:val="3"/>
      </w:numPr>
      <w:outlineLvl w:val="6"/>
    </w:pPr>
    <w:rPr>
      <w:b/>
      <w:bCs/>
    </w:rPr>
  </w:style>
  <w:style w:type="paragraph" w:styleId="Overskrift8">
    <w:name w:val="heading 8"/>
    <w:basedOn w:val="Normal"/>
    <w:next w:val="Normal"/>
    <w:link w:val="Overskrift8Tegn"/>
    <w:qFormat/>
    <w:pPr>
      <w:keepNext/>
      <w:numPr>
        <w:ilvl w:val="7"/>
        <w:numId w:val="3"/>
      </w:numPr>
      <w:jc w:val="center"/>
      <w:outlineLvl w:val="7"/>
    </w:pPr>
    <w:rPr>
      <w:b/>
      <w:sz w:val="32"/>
      <w:szCs w:val="32"/>
    </w:rPr>
  </w:style>
  <w:style w:type="paragraph" w:styleId="Overskrift9">
    <w:name w:val="heading 9"/>
    <w:basedOn w:val="Normal"/>
    <w:next w:val="Normal"/>
    <w:link w:val="Overskrift9Tegn"/>
    <w:qFormat/>
    <w:pPr>
      <w:keepNext/>
      <w:numPr>
        <w:ilvl w:val="8"/>
        <w:numId w:val="3"/>
      </w:numPr>
      <w:jc w:val="both"/>
      <w:outlineLvl w:val="8"/>
    </w:pPr>
    <w:rPr>
      <w:u w:val="single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rsid w:val="00837D97"/>
    <w:rPr>
      <w:rFonts w:ascii="Arial" w:hAnsi="Arial"/>
      <w:b/>
      <w:sz w:val="24"/>
    </w:rPr>
  </w:style>
  <w:style w:type="character" w:customStyle="1" w:styleId="Overskrift2Tegn">
    <w:name w:val="Overskrift 2 Tegn"/>
    <w:basedOn w:val="Standardskriftforavsnitt"/>
    <w:link w:val="Overskrift2"/>
    <w:rsid w:val="006729AE"/>
    <w:rPr>
      <w:rFonts w:ascii="Arial" w:hAnsi="Arial"/>
      <w:b/>
      <w:sz w:val="21"/>
    </w:rPr>
  </w:style>
  <w:style w:type="character" w:customStyle="1" w:styleId="Overskrift3Tegn">
    <w:name w:val="Overskrift 3 Tegn"/>
    <w:basedOn w:val="Standardskriftforavsnitt"/>
    <w:link w:val="Overskrift3"/>
    <w:rsid w:val="00477142"/>
    <w:rPr>
      <w:rFonts w:ascii="Arial" w:eastAsiaTheme="majorEastAsia" w:hAnsi="Arial"/>
      <w:b/>
      <w:sz w:val="18"/>
      <w:szCs w:val="18"/>
    </w:rPr>
  </w:style>
  <w:style w:type="character" w:customStyle="1" w:styleId="Overskrift4Tegn">
    <w:name w:val="Overskrift 4 Tegn"/>
    <w:basedOn w:val="Standardskriftforavsnitt"/>
    <w:link w:val="Overskrift4"/>
    <w:rsid w:val="006729AE"/>
    <w:rPr>
      <w:rFonts w:ascii="Arial" w:hAnsi="Arial"/>
      <w:b/>
      <w:bCs/>
      <w:sz w:val="30"/>
      <w:szCs w:val="28"/>
    </w:rPr>
  </w:style>
  <w:style w:type="character" w:customStyle="1" w:styleId="Overskrift5Tegn">
    <w:name w:val="Overskrift 5 Tegn"/>
    <w:basedOn w:val="Standardskriftforavsnitt"/>
    <w:link w:val="Overskrift5"/>
    <w:rsid w:val="006729AE"/>
    <w:rPr>
      <w:rFonts w:ascii="Arial" w:hAnsi="Arial"/>
      <w:b/>
      <w:bCs/>
      <w:i/>
      <w:iCs/>
      <w:sz w:val="26"/>
      <w:szCs w:val="26"/>
    </w:rPr>
  </w:style>
  <w:style w:type="character" w:customStyle="1" w:styleId="Overskrift6Tegn">
    <w:name w:val="Overskrift 6 Tegn"/>
    <w:basedOn w:val="Standardskriftforavsnitt"/>
    <w:link w:val="Overskrift6"/>
    <w:rsid w:val="006729AE"/>
    <w:rPr>
      <w:rFonts w:ascii="Arial" w:hAnsi="Arial"/>
      <w:sz w:val="21"/>
      <w:u w:val="single"/>
    </w:rPr>
  </w:style>
  <w:style w:type="character" w:customStyle="1" w:styleId="Overskrift7Tegn">
    <w:name w:val="Overskrift 7 Tegn"/>
    <w:basedOn w:val="Standardskriftforavsnitt"/>
    <w:link w:val="Overskrift7"/>
    <w:rsid w:val="006729AE"/>
    <w:rPr>
      <w:rFonts w:ascii="Arial" w:hAnsi="Arial"/>
      <w:b/>
      <w:bCs/>
      <w:sz w:val="21"/>
    </w:rPr>
  </w:style>
  <w:style w:type="character" w:customStyle="1" w:styleId="Overskrift8Tegn">
    <w:name w:val="Overskrift 8 Tegn"/>
    <w:basedOn w:val="Standardskriftforavsnitt"/>
    <w:link w:val="Overskrift8"/>
    <w:rsid w:val="006729AE"/>
    <w:rPr>
      <w:rFonts w:ascii="Arial" w:hAnsi="Arial"/>
      <w:b/>
      <w:sz w:val="32"/>
      <w:szCs w:val="32"/>
    </w:rPr>
  </w:style>
  <w:style w:type="character" w:customStyle="1" w:styleId="Overskrift9Tegn">
    <w:name w:val="Overskrift 9 Tegn"/>
    <w:basedOn w:val="Standardskriftforavsnitt"/>
    <w:link w:val="Overskrift9"/>
    <w:rsid w:val="006729AE"/>
    <w:rPr>
      <w:rFonts w:ascii="Arial" w:hAnsi="Arial"/>
      <w:sz w:val="21"/>
      <w:u w:val="single"/>
    </w:rPr>
  </w:style>
  <w:style w:type="paragraph" w:styleId="Topptekst">
    <w:name w:val="header"/>
    <w:basedOn w:val="Normal"/>
    <w:link w:val="TopptekstTegn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2C7A5F"/>
    <w:rPr>
      <w:sz w:val="24"/>
    </w:rPr>
  </w:style>
  <w:style w:type="character" w:styleId="Sidetall">
    <w:name w:val="page number"/>
    <w:basedOn w:val="Standardskriftforavsnitt"/>
    <w:semiHidden/>
  </w:style>
  <w:style w:type="paragraph" w:styleId="Brdtekstinnrykk">
    <w:name w:val="Body Text Indent"/>
    <w:basedOn w:val="Normal"/>
    <w:link w:val="BrdtekstinnrykkTegn"/>
    <w:semiHidden/>
    <w:pPr>
      <w:ind w:left="1418" w:hanging="709"/>
    </w:pPr>
  </w:style>
  <w:style w:type="character" w:customStyle="1" w:styleId="BrdtekstinnrykkTegn">
    <w:name w:val="Brødtekstinnrykk Tegn"/>
    <w:basedOn w:val="Standardskriftforavsnitt"/>
    <w:link w:val="Brdtekstinnrykk"/>
    <w:semiHidden/>
    <w:rsid w:val="006729AE"/>
    <w:rPr>
      <w:rFonts w:ascii="Arial" w:hAnsi="Arial"/>
      <w:sz w:val="21"/>
    </w:rPr>
  </w:style>
  <w:style w:type="paragraph" w:styleId="Brdtekstinnrykk2">
    <w:name w:val="Body Text Indent 2"/>
    <w:basedOn w:val="Normal"/>
    <w:link w:val="Brdtekstinnrykk2Tegn"/>
    <w:semiHidden/>
    <w:pPr>
      <w:ind w:left="708" w:hanging="708"/>
    </w:pPr>
  </w:style>
  <w:style w:type="character" w:customStyle="1" w:styleId="Brdtekstinnrykk2Tegn">
    <w:name w:val="Brødtekstinnrykk 2 Tegn"/>
    <w:basedOn w:val="Standardskriftforavsnitt"/>
    <w:link w:val="Brdtekstinnrykk2"/>
    <w:semiHidden/>
    <w:rsid w:val="006729AE"/>
    <w:rPr>
      <w:rFonts w:ascii="Arial" w:hAnsi="Arial"/>
      <w:sz w:val="21"/>
    </w:rPr>
  </w:style>
  <w:style w:type="paragraph" w:styleId="Brdtekstinnrykk3">
    <w:name w:val="Body Text Indent 3"/>
    <w:basedOn w:val="Normal"/>
    <w:link w:val="Brdtekstinnrykk3Tegn"/>
    <w:semiHidden/>
    <w:pPr>
      <w:ind w:left="708" w:hanging="708"/>
    </w:pPr>
    <w:rPr>
      <w:b/>
    </w:rPr>
  </w:style>
  <w:style w:type="character" w:customStyle="1" w:styleId="Brdtekstinnrykk3Tegn">
    <w:name w:val="Brødtekstinnrykk 3 Tegn"/>
    <w:basedOn w:val="Standardskriftforavsnitt"/>
    <w:link w:val="Brdtekstinnrykk3"/>
    <w:semiHidden/>
    <w:rsid w:val="006729AE"/>
    <w:rPr>
      <w:rFonts w:ascii="Arial" w:hAnsi="Arial"/>
      <w:b/>
      <w:sz w:val="21"/>
    </w:rPr>
  </w:style>
  <w:style w:type="paragraph" w:styleId="Bobletekst">
    <w:name w:val="Balloon Text"/>
    <w:basedOn w:val="Normal"/>
    <w:link w:val="BobletekstTegn"/>
    <w:semiHidden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6729AE"/>
    <w:rPr>
      <w:rFonts w:ascii="Tahoma" w:hAnsi="Tahoma" w:cs="Tahoma"/>
      <w:sz w:val="16"/>
      <w:szCs w:val="16"/>
    </w:rPr>
  </w:style>
  <w:style w:type="paragraph" w:styleId="Brdtekst2">
    <w:name w:val="Body Text 2"/>
    <w:basedOn w:val="Normal"/>
    <w:link w:val="Brdtekst2Tegn"/>
    <w:semiHidden/>
    <w:pPr>
      <w:spacing w:after="120" w:line="480" w:lineRule="auto"/>
    </w:pPr>
  </w:style>
  <w:style w:type="character" w:customStyle="1" w:styleId="Brdtekst2Tegn">
    <w:name w:val="Brødtekst 2 Tegn"/>
    <w:basedOn w:val="Standardskriftforavsnitt"/>
    <w:link w:val="Brdtekst2"/>
    <w:semiHidden/>
    <w:rsid w:val="006729AE"/>
    <w:rPr>
      <w:rFonts w:ascii="Arial" w:hAnsi="Arial"/>
      <w:sz w:val="21"/>
    </w:rPr>
  </w:style>
  <w:style w:type="paragraph" w:styleId="Punktliste">
    <w:name w:val="List Bullet"/>
    <w:basedOn w:val="Normal"/>
    <w:semiHidden/>
    <w:pPr>
      <w:numPr>
        <w:numId w:val="1"/>
      </w:numPr>
    </w:pPr>
  </w:style>
  <w:style w:type="paragraph" w:styleId="Bunntekst">
    <w:name w:val="footer"/>
    <w:basedOn w:val="Normal"/>
    <w:link w:val="BunntekstTegn"/>
    <w:pPr>
      <w:tabs>
        <w:tab w:val="center" w:pos="4536"/>
        <w:tab w:val="right" w:pos="9072"/>
      </w:tabs>
    </w:pPr>
    <w:rPr>
      <w:szCs w:val="24"/>
    </w:rPr>
  </w:style>
  <w:style w:type="character" w:customStyle="1" w:styleId="BunntekstTegn">
    <w:name w:val="Bunntekst Tegn"/>
    <w:basedOn w:val="Standardskriftforavsnitt"/>
    <w:link w:val="Bunntekst"/>
    <w:rsid w:val="002C7A5F"/>
    <w:rPr>
      <w:sz w:val="24"/>
      <w:szCs w:val="24"/>
    </w:rPr>
  </w:style>
  <w:style w:type="paragraph" w:customStyle="1" w:styleId="Stil1">
    <w:name w:val="Stil1"/>
    <w:basedOn w:val="Normal"/>
    <w:rPr>
      <w:rFonts w:ascii="New Century Schlbk" w:hAnsi="New Century Schlbk"/>
    </w:rPr>
  </w:style>
  <w:style w:type="paragraph" w:styleId="Liste">
    <w:name w:val="List"/>
    <w:basedOn w:val="Normal"/>
    <w:semiHidden/>
    <w:pPr>
      <w:ind w:left="283" w:hanging="283"/>
    </w:pPr>
    <w:rPr>
      <w:szCs w:val="24"/>
    </w:rPr>
  </w:style>
  <w:style w:type="paragraph" w:styleId="Liste2">
    <w:name w:val="List 2"/>
    <w:basedOn w:val="Normal"/>
    <w:semiHidden/>
    <w:pPr>
      <w:ind w:left="566" w:hanging="283"/>
    </w:pPr>
    <w:rPr>
      <w:szCs w:val="24"/>
    </w:rPr>
  </w:style>
  <w:style w:type="paragraph" w:styleId="Liste3">
    <w:name w:val="List 3"/>
    <w:basedOn w:val="Normal"/>
    <w:semiHidden/>
    <w:pPr>
      <w:ind w:left="849" w:hanging="283"/>
    </w:pPr>
    <w:rPr>
      <w:szCs w:val="24"/>
    </w:rPr>
  </w:style>
  <w:style w:type="paragraph" w:styleId="Liste4">
    <w:name w:val="List 4"/>
    <w:basedOn w:val="Normal"/>
    <w:semiHidden/>
    <w:pPr>
      <w:ind w:left="1132" w:hanging="283"/>
    </w:pPr>
    <w:rPr>
      <w:szCs w:val="24"/>
    </w:rPr>
  </w:style>
  <w:style w:type="paragraph" w:styleId="Liste-forts3">
    <w:name w:val="List Continue 3"/>
    <w:basedOn w:val="Normal"/>
    <w:semiHidden/>
    <w:pPr>
      <w:spacing w:after="120"/>
      <w:ind w:left="849"/>
    </w:pPr>
    <w:rPr>
      <w:szCs w:val="24"/>
    </w:rPr>
  </w:style>
  <w:style w:type="paragraph" w:styleId="Brdtekst">
    <w:name w:val="Body Text"/>
    <w:basedOn w:val="Normal"/>
    <w:link w:val="BrdtekstTegn"/>
    <w:semiHidden/>
    <w:pPr>
      <w:spacing w:after="120"/>
    </w:pPr>
  </w:style>
  <w:style w:type="character" w:customStyle="1" w:styleId="BrdtekstTegn">
    <w:name w:val="Brødtekst Tegn"/>
    <w:basedOn w:val="Standardskriftforavsnitt"/>
    <w:link w:val="Brdtekst"/>
    <w:semiHidden/>
    <w:rsid w:val="006729AE"/>
    <w:rPr>
      <w:rFonts w:ascii="Arial" w:hAnsi="Arial"/>
      <w:sz w:val="21"/>
    </w:rPr>
  </w:style>
  <w:style w:type="character" w:styleId="Hyperkobling">
    <w:name w:val="Hyperlink"/>
    <w:basedOn w:val="Standardskriftforavsnitt"/>
    <w:uiPriority w:val="99"/>
    <w:rPr>
      <w:color w:val="0000FF"/>
      <w:u w:val="single"/>
    </w:rPr>
  </w:style>
  <w:style w:type="paragraph" w:styleId="INNH1">
    <w:name w:val="toc 1"/>
    <w:basedOn w:val="Normal"/>
    <w:next w:val="Normal"/>
    <w:autoRedefine/>
    <w:uiPriority w:val="39"/>
    <w:rsid w:val="00CD539C"/>
    <w:pPr>
      <w:tabs>
        <w:tab w:val="left" w:pos="567"/>
        <w:tab w:val="right" w:leader="dot" w:pos="9356"/>
      </w:tabs>
      <w:ind w:left="567" w:hanging="567"/>
    </w:pPr>
    <w:rPr>
      <w:noProof/>
    </w:rPr>
  </w:style>
  <w:style w:type="paragraph" w:styleId="INNH2">
    <w:name w:val="toc 2"/>
    <w:basedOn w:val="Normal"/>
    <w:next w:val="Normal"/>
    <w:autoRedefine/>
    <w:uiPriority w:val="39"/>
    <w:rsid w:val="009A2FCA"/>
    <w:pPr>
      <w:tabs>
        <w:tab w:val="left" w:pos="851"/>
        <w:tab w:val="right" w:leader="dot" w:pos="9356"/>
      </w:tabs>
      <w:ind w:left="142"/>
    </w:pPr>
  </w:style>
  <w:style w:type="paragraph" w:styleId="INNH3">
    <w:name w:val="toc 3"/>
    <w:basedOn w:val="Normal"/>
    <w:next w:val="Normal"/>
    <w:autoRedefine/>
    <w:uiPriority w:val="39"/>
    <w:rsid w:val="009A2FCA"/>
    <w:pPr>
      <w:tabs>
        <w:tab w:val="left" w:pos="1418"/>
        <w:tab w:val="right" w:leader="dot" w:pos="9356"/>
      </w:tabs>
      <w:ind w:left="426"/>
    </w:pPr>
  </w:style>
  <w:style w:type="paragraph" w:styleId="INNH4">
    <w:name w:val="toc 4"/>
    <w:basedOn w:val="Normal"/>
    <w:next w:val="Normal"/>
    <w:autoRedefine/>
    <w:uiPriority w:val="39"/>
    <w:pPr>
      <w:ind w:left="720"/>
    </w:pPr>
  </w:style>
  <w:style w:type="paragraph" w:styleId="INNH5">
    <w:name w:val="toc 5"/>
    <w:basedOn w:val="Normal"/>
    <w:next w:val="Normal"/>
    <w:autoRedefine/>
    <w:uiPriority w:val="39"/>
    <w:pPr>
      <w:ind w:left="960"/>
    </w:pPr>
  </w:style>
  <w:style w:type="paragraph" w:styleId="INNH6">
    <w:name w:val="toc 6"/>
    <w:basedOn w:val="Normal"/>
    <w:next w:val="Normal"/>
    <w:autoRedefine/>
    <w:uiPriority w:val="39"/>
    <w:pPr>
      <w:ind w:left="1200"/>
    </w:pPr>
  </w:style>
  <w:style w:type="paragraph" w:styleId="INNH7">
    <w:name w:val="toc 7"/>
    <w:basedOn w:val="Normal"/>
    <w:next w:val="Normal"/>
    <w:autoRedefine/>
    <w:uiPriority w:val="39"/>
    <w:pPr>
      <w:ind w:left="1440"/>
    </w:pPr>
  </w:style>
  <w:style w:type="paragraph" w:styleId="INNH8">
    <w:name w:val="toc 8"/>
    <w:basedOn w:val="Normal"/>
    <w:next w:val="Normal"/>
    <w:autoRedefine/>
    <w:uiPriority w:val="39"/>
    <w:pPr>
      <w:ind w:left="1680"/>
    </w:pPr>
  </w:style>
  <w:style w:type="paragraph" w:styleId="INNH9">
    <w:name w:val="toc 9"/>
    <w:basedOn w:val="Normal"/>
    <w:next w:val="Normal"/>
    <w:autoRedefine/>
    <w:uiPriority w:val="39"/>
    <w:pPr>
      <w:ind w:left="1920"/>
    </w:pPr>
  </w:style>
  <w:style w:type="paragraph" w:styleId="Nummerertliste">
    <w:name w:val="List Number"/>
    <w:basedOn w:val="Normal"/>
    <w:next w:val="Normal"/>
    <w:semiHidden/>
    <w:pPr>
      <w:numPr>
        <w:numId w:val="2"/>
      </w:numPr>
      <w:spacing w:before="60" w:after="60"/>
    </w:pPr>
  </w:style>
  <w:style w:type="paragraph" w:styleId="Nummerertliste5">
    <w:name w:val="List Number 5"/>
    <w:basedOn w:val="Normal"/>
    <w:semiHidden/>
    <w:pPr>
      <w:widowControl w:val="0"/>
      <w:spacing w:before="60" w:after="60"/>
      <w:ind w:left="432" w:hanging="432"/>
    </w:pPr>
  </w:style>
  <w:style w:type="paragraph" w:styleId="Brdtekst3">
    <w:name w:val="Body Text 3"/>
    <w:basedOn w:val="Normal"/>
    <w:link w:val="Brdtekst3Tegn"/>
    <w:semiHidden/>
    <w:pPr>
      <w:jc w:val="both"/>
    </w:pPr>
  </w:style>
  <w:style w:type="character" w:customStyle="1" w:styleId="Brdtekst3Tegn">
    <w:name w:val="Brødtekst 3 Tegn"/>
    <w:basedOn w:val="Standardskriftforavsnitt"/>
    <w:link w:val="Brdtekst3"/>
    <w:semiHidden/>
    <w:rsid w:val="00133735"/>
    <w:rPr>
      <w:rFonts w:ascii="Arial" w:hAnsi="Arial"/>
      <w:sz w:val="21"/>
    </w:rPr>
  </w:style>
  <w:style w:type="paragraph" w:styleId="Undertittel">
    <w:name w:val="Subtitle"/>
    <w:basedOn w:val="Normal"/>
    <w:link w:val="UndertittelTegn"/>
    <w:qFormat/>
    <w:pPr>
      <w:jc w:val="center"/>
    </w:pPr>
    <w:rPr>
      <w:b/>
      <w:bCs/>
    </w:rPr>
  </w:style>
  <w:style w:type="character" w:customStyle="1" w:styleId="UndertittelTegn">
    <w:name w:val="Undertittel Tegn"/>
    <w:basedOn w:val="Standardskriftforavsnitt"/>
    <w:link w:val="Undertittel"/>
    <w:rsid w:val="00133735"/>
    <w:rPr>
      <w:rFonts w:ascii="Arial" w:hAnsi="Arial"/>
      <w:b/>
      <w:bCs/>
      <w:sz w:val="21"/>
    </w:rPr>
  </w:style>
  <w:style w:type="paragraph" w:styleId="Tittel">
    <w:name w:val="Title"/>
    <w:basedOn w:val="Normal"/>
    <w:next w:val="Normal"/>
    <w:link w:val="TittelTegn"/>
    <w:autoRedefine/>
    <w:qFormat/>
    <w:rsid w:val="00C42388"/>
    <w:pPr>
      <w:keepNext/>
      <w:jc w:val="center"/>
      <w:outlineLvl w:val="0"/>
    </w:pPr>
    <w:rPr>
      <w:b/>
      <w:caps/>
      <w:sz w:val="24"/>
      <w:szCs w:val="24"/>
    </w:rPr>
  </w:style>
  <w:style w:type="character" w:customStyle="1" w:styleId="TittelTegn">
    <w:name w:val="Tittel Tegn"/>
    <w:basedOn w:val="Standardskriftforavsnitt"/>
    <w:link w:val="Tittel"/>
    <w:rsid w:val="00C42388"/>
    <w:rPr>
      <w:rFonts w:ascii="Arial" w:hAnsi="Arial"/>
      <w:b/>
      <w:caps/>
      <w:sz w:val="24"/>
      <w:szCs w:val="24"/>
    </w:rPr>
  </w:style>
  <w:style w:type="character" w:styleId="Fulgthyperkobling">
    <w:name w:val="FollowedHyperlink"/>
    <w:basedOn w:val="Standardskriftforavsnitt"/>
    <w:semiHidden/>
    <w:rPr>
      <w:color w:val="800080"/>
      <w:u w:val="single"/>
    </w:rPr>
  </w:style>
  <w:style w:type="paragraph" w:styleId="Listeavsnitt">
    <w:name w:val="List Paragraph"/>
    <w:basedOn w:val="Normal"/>
    <w:uiPriority w:val="34"/>
    <w:qFormat/>
    <w:rsid w:val="00E60F3F"/>
    <w:pPr>
      <w:numPr>
        <w:numId w:val="4"/>
      </w:numPr>
      <w:contextualSpacing/>
      <w:jc w:val="both"/>
    </w:pPr>
    <w:rPr>
      <w:rFonts w:eastAsia="Arial"/>
      <w:szCs w:val="22"/>
      <w:lang w:eastAsia="en-US"/>
    </w:rPr>
  </w:style>
  <w:style w:type="paragraph" w:styleId="Fotnotetekst">
    <w:name w:val="footnote text"/>
    <w:basedOn w:val="Normal"/>
    <w:link w:val="FotnotetekstTegn"/>
    <w:uiPriority w:val="99"/>
    <w:semiHidden/>
    <w:unhideWhenUsed/>
    <w:rsid w:val="0049400D"/>
    <w:rPr>
      <w:rFonts w:ascii="Calibri" w:eastAsia="Calibri" w:hAnsi="Calibri"/>
      <w:sz w:val="20"/>
      <w:lang w:eastAsia="en-US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49400D"/>
    <w:rPr>
      <w:rFonts w:ascii="Calibri" w:eastAsia="Calibri" w:hAnsi="Calibri"/>
      <w:lang w:eastAsia="en-US"/>
    </w:rPr>
  </w:style>
  <w:style w:type="character" w:styleId="Fotnotereferanse">
    <w:name w:val="footnote reference"/>
    <w:uiPriority w:val="99"/>
    <w:semiHidden/>
    <w:unhideWhenUsed/>
    <w:rsid w:val="0049400D"/>
    <w:rPr>
      <w:vertAlign w:val="superscript"/>
    </w:rPr>
  </w:style>
  <w:style w:type="table" w:styleId="Tabellrutenett">
    <w:name w:val="Table Grid"/>
    <w:basedOn w:val="Vanligtabell"/>
    <w:uiPriority w:val="39"/>
    <w:rsid w:val="002C7A5F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Merknadstekst">
    <w:name w:val="annotation text"/>
    <w:basedOn w:val="Normal"/>
    <w:link w:val="MerknadstekstTegn"/>
    <w:uiPriority w:val="99"/>
    <w:rsid w:val="0070297C"/>
    <w:rPr>
      <w:sz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70297C"/>
    <w:rPr>
      <w:rFonts w:ascii="Arial" w:hAnsi="Arial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A968E2"/>
    <w:rPr>
      <w:sz w:val="16"/>
      <w:szCs w:val="16"/>
    </w:rPr>
  </w:style>
  <w:style w:type="paragraph" w:customStyle="1" w:styleId="Overskrift">
    <w:name w:val="Overskrift"/>
    <w:basedOn w:val="Overskrift1"/>
    <w:link w:val="OverskriftTegn"/>
    <w:qFormat/>
    <w:rsid w:val="00125043"/>
    <w:pPr>
      <w:numPr>
        <w:numId w:val="0"/>
      </w:numPr>
      <w:ind w:left="432" w:hanging="432"/>
      <w:jc w:val="center"/>
    </w:pPr>
  </w:style>
  <w:style w:type="character" w:customStyle="1" w:styleId="OverskriftTegn">
    <w:name w:val="Overskrift Tegn"/>
    <w:basedOn w:val="Overskrift1Tegn"/>
    <w:link w:val="Overskrift"/>
    <w:rsid w:val="00125043"/>
    <w:rPr>
      <w:rFonts w:ascii="Arial" w:hAnsi="Arial"/>
      <w:b/>
      <w:sz w:val="24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B7439F"/>
    <w:pPr>
      <w:keepLines/>
      <w:numPr>
        <w:numId w:val="0"/>
      </w:numPr>
      <w:spacing w:before="480" w:line="276" w:lineRule="auto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133735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133735"/>
    <w:rPr>
      <w:rFonts w:ascii="Arial" w:hAnsi="Arial"/>
      <w:b/>
      <w:bCs/>
    </w:rPr>
  </w:style>
  <w:style w:type="character" w:styleId="Utheving">
    <w:name w:val="Emphasis"/>
    <w:basedOn w:val="Standardskriftforavsnitt"/>
    <w:uiPriority w:val="20"/>
    <w:qFormat/>
    <w:rsid w:val="006729AE"/>
    <w:rPr>
      <w:i/>
      <w:iCs/>
    </w:rPr>
  </w:style>
  <w:style w:type="paragraph" w:customStyle="1" w:styleId="Tabelltekstliten">
    <w:name w:val="Tabelltekst liten"/>
    <w:basedOn w:val="Normal"/>
    <w:qFormat/>
    <w:rsid w:val="006729AE"/>
    <w:pPr>
      <w:spacing w:line="264" w:lineRule="auto"/>
    </w:pPr>
    <w:rPr>
      <w:rFonts w:asciiTheme="minorHAnsi" w:eastAsiaTheme="minorHAnsi" w:hAnsiTheme="minorHAnsi" w:cstheme="minorBidi"/>
      <w:sz w:val="15"/>
      <w:szCs w:val="15"/>
      <w:lang w:eastAsia="en-US"/>
    </w:rPr>
  </w:style>
  <w:style w:type="character" w:customStyle="1" w:styleId="Bunntekstbold">
    <w:name w:val="Bunntekst bold"/>
    <w:basedOn w:val="Standardskriftforavsnitt"/>
    <w:uiPriority w:val="1"/>
    <w:qFormat/>
    <w:rsid w:val="006729AE"/>
    <w:rPr>
      <w:b/>
      <w:sz w:val="13"/>
    </w:rPr>
  </w:style>
  <w:style w:type="paragraph" w:customStyle="1" w:styleId="Godkjenningstekst">
    <w:name w:val="Godkjenningstekst"/>
    <w:basedOn w:val="Normal"/>
    <w:rsid w:val="006729AE"/>
    <w:pPr>
      <w:keepNext/>
      <w:keepLines/>
    </w:pPr>
    <w:rPr>
      <w:rFonts w:ascii="Garamond" w:hAnsi="Garamond"/>
      <w:sz w:val="24"/>
      <w:szCs w:val="24"/>
    </w:rPr>
  </w:style>
  <w:style w:type="paragraph" w:customStyle="1" w:styleId="TabellTekst">
    <w:name w:val="TabellTekst"/>
    <w:basedOn w:val="Normal"/>
    <w:rsid w:val="006729AE"/>
    <w:pPr>
      <w:spacing w:before="20"/>
    </w:pPr>
    <w:rPr>
      <w:rFonts w:cs="Arial"/>
      <w:b/>
      <w:bCs/>
      <w:sz w:val="22"/>
      <w:szCs w:val="24"/>
    </w:rPr>
  </w:style>
  <w:style w:type="paragraph" w:customStyle="1" w:styleId="OverskriftA">
    <w:name w:val="Overskrift A"/>
    <w:basedOn w:val="Overskrift2"/>
    <w:qFormat/>
    <w:rsid w:val="006729AE"/>
    <w:pPr>
      <w:numPr>
        <w:ilvl w:val="0"/>
        <w:numId w:val="5"/>
      </w:numPr>
      <w:spacing w:before="240"/>
    </w:pPr>
    <w:rPr>
      <w:rFonts w:asciiTheme="majorHAnsi" w:eastAsiaTheme="majorEastAsia" w:hAnsiTheme="majorHAnsi" w:cstheme="majorBidi"/>
      <w:b w:val="0"/>
      <w:color w:val="1F497D" w:themeColor="text2"/>
      <w:sz w:val="24"/>
      <w:szCs w:val="24"/>
      <w:lang w:eastAsia="en-US"/>
    </w:rPr>
  </w:style>
  <w:style w:type="paragraph" w:customStyle="1" w:styleId="Mal-Ledetekst">
    <w:name w:val="Mal-Ledetekst"/>
    <w:basedOn w:val="Normal"/>
    <w:rsid w:val="006729AE"/>
    <w:pPr>
      <w:spacing w:before="20"/>
    </w:pPr>
    <w:rPr>
      <w:rFonts w:cs="Arial"/>
      <w:sz w:val="16"/>
      <w:szCs w:val="24"/>
    </w:rPr>
  </w:style>
  <w:style w:type="character" w:customStyle="1" w:styleId="Normaltegnstil">
    <w:name w:val="Normal tegnstil"/>
    <w:rsid w:val="006729AE"/>
    <w:rPr>
      <w:rFonts w:ascii="Arial" w:hAnsi="Arial"/>
      <w:kern w:val="0"/>
      <w:sz w:val="22"/>
    </w:rPr>
  </w:style>
  <w:style w:type="paragraph" w:customStyle="1" w:styleId="Statsbyggnavnetrekk">
    <w:name w:val="Statsbygg navnetrekk"/>
    <w:next w:val="Brdtekst"/>
    <w:rsid w:val="006729AE"/>
    <w:pPr>
      <w:widowControl w:val="0"/>
    </w:pPr>
    <w:rPr>
      <w:rFonts w:ascii="NewCenturySchlbk" w:hAnsi="NewCenturySchlbk"/>
      <w:noProof/>
      <w:sz w:val="36"/>
    </w:rPr>
  </w:style>
  <w:style w:type="paragraph" w:customStyle="1" w:styleId="Kolonneoverskrift">
    <w:name w:val="Kolonneoverskrift"/>
    <w:basedOn w:val="Normal"/>
    <w:next w:val="Brdtekst"/>
    <w:rsid w:val="006729AE"/>
    <w:pPr>
      <w:jc w:val="both"/>
    </w:pPr>
    <w:rPr>
      <w:rFonts w:ascii="Times New Roman" w:hAnsi="Times New Roman"/>
      <w:b/>
      <w:iCs/>
      <w:sz w:val="24"/>
      <w:szCs w:val="24"/>
    </w:rPr>
  </w:style>
  <w:style w:type="character" w:customStyle="1" w:styleId="DokumentkartTegn">
    <w:name w:val="Dokumentkart Tegn"/>
    <w:basedOn w:val="Standardskriftforavsnitt"/>
    <w:link w:val="Dokumentkart"/>
    <w:semiHidden/>
    <w:rsid w:val="006729AE"/>
    <w:rPr>
      <w:rFonts w:ascii="Tahoma" w:hAnsi="Tahoma" w:cs="Tahoma"/>
      <w:iCs/>
      <w:sz w:val="24"/>
      <w:szCs w:val="24"/>
      <w:shd w:val="clear" w:color="auto" w:fill="000080"/>
    </w:rPr>
  </w:style>
  <w:style w:type="paragraph" w:styleId="Dokumentkart">
    <w:name w:val="Document Map"/>
    <w:basedOn w:val="Normal"/>
    <w:link w:val="DokumentkartTegn"/>
    <w:semiHidden/>
    <w:rsid w:val="006729AE"/>
    <w:pPr>
      <w:shd w:val="clear" w:color="auto" w:fill="000080"/>
      <w:jc w:val="both"/>
    </w:pPr>
    <w:rPr>
      <w:rFonts w:ascii="Tahoma" w:hAnsi="Tahoma" w:cs="Tahoma"/>
      <w:iCs/>
      <w:sz w:val="24"/>
      <w:szCs w:val="24"/>
    </w:rPr>
  </w:style>
  <w:style w:type="paragraph" w:styleId="Punktliste5">
    <w:name w:val="List Bullet 5"/>
    <w:basedOn w:val="Normal"/>
    <w:autoRedefine/>
    <w:semiHidden/>
    <w:rsid w:val="006729AE"/>
    <w:pPr>
      <w:tabs>
        <w:tab w:val="num" w:pos="1492"/>
      </w:tabs>
      <w:overflowPunct w:val="0"/>
      <w:autoSpaceDE w:val="0"/>
      <w:autoSpaceDN w:val="0"/>
      <w:adjustRightInd w:val="0"/>
      <w:ind w:left="1492" w:hanging="360"/>
      <w:jc w:val="both"/>
      <w:textAlignment w:val="baseline"/>
    </w:pPr>
    <w:rPr>
      <w:rFonts w:ascii="Century Schoolbook" w:hAnsi="Century Schoolbook"/>
      <w:iCs/>
      <w:sz w:val="24"/>
      <w:szCs w:val="24"/>
    </w:rPr>
  </w:style>
  <w:style w:type="paragraph" w:styleId="Indeks1">
    <w:name w:val="index 1"/>
    <w:basedOn w:val="Normal"/>
    <w:next w:val="Normal"/>
    <w:autoRedefine/>
    <w:semiHidden/>
    <w:rsid w:val="006729AE"/>
    <w:pPr>
      <w:ind w:left="220" w:hanging="220"/>
      <w:jc w:val="both"/>
    </w:pPr>
    <w:rPr>
      <w:rFonts w:ascii="Times New Roman" w:hAnsi="Times New Roman"/>
      <w:iCs/>
      <w:sz w:val="24"/>
      <w:szCs w:val="24"/>
    </w:rPr>
  </w:style>
  <w:style w:type="paragraph" w:styleId="Indeks4">
    <w:name w:val="index 4"/>
    <w:basedOn w:val="Normal"/>
    <w:next w:val="Normal"/>
    <w:autoRedefine/>
    <w:semiHidden/>
    <w:rsid w:val="006729AE"/>
    <w:pPr>
      <w:ind w:left="960" w:hanging="240"/>
      <w:jc w:val="both"/>
    </w:pPr>
    <w:rPr>
      <w:rFonts w:ascii="Times New Roman" w:hAnsi="Times New Roman"/>
      <w:iCs/>
      <w:sz w:val="24"/>
      <w:szCs w:val="24"/>
    </w:rPr>
  </w:style>
  <w:style w:type="paragraph" w:styleId="Indeks6">
    <w:name w:val="index 6"/>
    <w:basedOn w:val="Normal"/>
    <w:next w:val="Normal"/>
    <w:autoRedefine/>
    <w:semiHidden/>
    <w:rsid w:val="006729AE"/>
    <w:pPr>
      <w:ind w:left="1440" w:hanging="240"/>
      <w:jc w:val="both"/>
    </w:pPr>
    <w:rPr>
      <w:rFonts w:ascii="Times New Roman" w:hAnsi="Times New Roman"/>
      <w:iCs/>
      <w:sz w:val="24"/>
      <w:szCs w:val="24"/>
    </w:rPr>
  </w:style>
  <w:style w:type="paragraph" w:styleId="Indeks7">
    <w:name w:val="index 7"/>
    <w:basedOn w:val="Normal"/>
    <w:next w:val="Normal"/>
    <w:autoRedefine/>
    <w:semiHidden/>
    <w:rsid w:val="006729AE"/>
    <w:pPr>
      <w:ind w:left="1680" w:hanging="240"/>
      <w:jc w:val="both"/>
    </w:pPr>
    <w:rPr>
      <w:rFonts w:ascii="Times New Roman" w:hAnsi="Times New Roman"/>
      <w:iCs/>
      <w:sz w:val="24"/>
      <w:szCs w:val="24"/>
    </w:rPr>
  </w:style>
  <w:style w:type="paragraph" w:customStyle="1" w:styleId="Normalfet">
    <w:name w:val="Normal fet"/>
    <w:basedOn w:val="Normal"/>
    <w:link w:val="NormalfetTegn"/>
    <w:rsid w:val="006729AE"/>
    <w:pPr>
      <w:spacing w:line="276" w:lineRule="auto"/>
    </w:pPr>
    <w:rPr>
      <w:rFonts w:asciiTheme="minorHAnsi" w:eastAsiaTheme="minorHAnsi" w:hAnsiTheme="minorHAnsi" w:cstheme="minorBidi"/>
      <w:b/>
      <w:sz w:val="22"/>
      <w:szCs w:val="22"/>
      <w:u w:val="single"/>
      <w:lang w:eastAsia="en-US"/>
    </w:rPr>
  </w:style>
  <w:style w:type="character" w:customStyle="1" w:styleId="NormalfetTegn">
    <w:name w:val="Normal fet Tegn"/>
    <w:basedOn w:val="Standardskriftforavsnitt"/>
    <w:link w:val="Normalfet"/>
    <w:rsid w:val="006729AE"/>
    <w:rPr>
      <w:rFonts w:asciiTheme="minorHAnsi" w:eastAsiaTheme="minorHAnsi" w:hAnsiTheme="minorHAnsi" w:cstheme="minorBidi"/>
      <w:b/>
      <w:sz w:val="22"/>
      <w:szCs w:val="22"/>
      <w:u w:val="single"/>
      <w:lang w:eastAsia="en-US"/>
    </w:rPr>
  </w:style>
  <w:style w:type="paragraph" w:customStyle="1" w:styleId="Fotnote">
    <w:name w:val="Fotnote"/>
    <w:basedOn w:val="Fotnotetekst"/>
    <w:link w:val="FotnoteTegn"/>
    <w:rsid w:val="006729AE"/>
    <w:rPr>
      <w:rFonts w:asciiTheme="minorHAnsi" w:hAnsiTheme="minorHAnsi" w:cstheme="majorHAnsi"/>
      <w:sz w:val="15"/>
      <w:szCs w:val="15"/>
    </w:rPr>
  </w:style>
  <w:style w:type="character" w:customStyle="1" w:styleId="FotnoteTegn">
    <w:name w:val="Fotnote Tegn"/>
    <w:basedOn w:val="FotnotetekstTegn"/>
    <w:link w:val="Fotnote"/>
    <w:rsid w:val="006729AE"/>
    <w:rPr>
      <w:rFonts w:asciiTheme="minorHAnsi" w:eastAsia="Calibri" w:hAnsiTheme="minorHAnsi" w:cstheme="majorHAnsi"/>
      <w:sz w:val="15"/>
      <w:szCs w:val="15"/>
      <w:lang w:eastAsia="en-US"/>
    </w:rPr>
  </w:style>
  <w:style w:type="paragraph" w:customStyle="1" w:styleId="Vedlegg">
    <w:name w:val="Vedlegg"/>
    <w:basedOn w:val="Overskrift1"/>
    <w:link w:val="VedleggTegn"/>
    <w:qFormat/>
    <w:rsid w:val="006729AE"/>
    <w:pPr>
      <w:keepLines/>
      <w:numPr>
        <w:numId w:val="0"/>
      </w:numPr>
      <w:spacing w:before="240" w:after="240" w:line="276" w:lineRule="auto"/>
      <w:ind w:left="576" w:hanging="576"/>
    </w:pPr>
    <w:rPr>
      <w:rFonts w:eastAsiaTheme="majorEastAsia" w:cs="Arial"/>
      <w:color w:val="1F497D" w:themeColor="text2"/>
      <w:szCs w:val="24"/>
      <w:lang w:eastAsia="en-US"/>
    </w:rPr>
  </w:style>
  <w:style w:type="character" w:customStyle="1" w:styleId="VedleggTegn">
    <w:name w:val="Vedlegg Tegn"/>
    <w:basedOn w:val="Overskrift1Tegn"/>
    <w:link w:val="Vedlegg"/>
    <w:rsid w:val="006729AE"/>
    <w:rPr>
      <w:rFonts w:ascii="Arial" w:eastAsiaTheme="majorEastAsia" w:hAnsi="Arial" w:cs="Arial"/>
      <w:b/>
      <w:color w:val="1F497D" w:themeColor="text2"/>
      <w:sz w:val="24"/>
      <w:szCs w:val="24"/>
      <w:lang w:eastAsia="en-US"/>
    </w:rPr>
  </w:style>
  <w:style w:type="paragraph" w:styleId="Kildeliste">
    <w:name w:val="table of authorities"/>
    <w:basedOn w:val="Normal"/>
    <w:next w:val="Normal"/>
    <w:semiHidden/>
    <w:rsid w:val="0047440C"/>
    <w:pPr>
      <w:ind w:left="240" w:hanging="240"/>
      <w:jc w:val="both"/>
    </w:pPr>
  </w:style>
  <w:style w:type="paragraph" w:styleId="NormalWeb">
    <w:name w:val="Normal (Web)"/>
    <w:basedOn w:val="Normal"/>
    <w:uiPriority w:val="99"/>
    <w:semiHidden/>
    <w:unhideWhenUsed/>
    <w:rsid w:val="005C2BC2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styleId="Ulstomtale">
    <w:name w:val="Unresolved Mention"/>
    <w:basedOn w:val="Standardskriftforavsnitt"/>
    <w:uiPriority w:val="99"/>
    <w:semiHidden/>
    <w:unhideWhenUsed/>
    <w:rsid w:val="00C20EB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91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9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8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4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9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miljodirektoratet.no/ansvarsomrader/kjemikalier/reach/reach-kandidatlista-svhc-lista/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s://www.miljodirektoratet.no/ansvarsomrader/kjemikalier/prioritetslista/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productxchange.com/wp-content/uploads/2015/10/Teknisk-sjekkliste-A20-Milj%C3%B8giftslisten.pdf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5dd044e6-59c1-4092-a773-dbad57e1fc1e" ContentTypeId="0x0101008C35F38F30A82440B0E22CBA5A715835" PreviousValue="false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owerPoint-mal Statsbygg" ma:contentTypeID="0x0101008C35F38F30A82440B0E22CBA5A71583500C6DC82173DC19D4B813918ED2C79FDC8" ma:contentTypeVersion="25" ma:contentTypeDescription="" ma:contentTypeScope="" ma:versionID="280818fb1824b6799948aed8988fd4a4">
  <xsd:schema xmlns:xsd="http://www.w3.org/2001/XMLSchema" xmlns:xs="http://www.w3.org/2001/XMLSchema" xmlns:p="http://schemas.microsoft.com/office/2006/metadata/properties" xmlns:ns2="cca5f756-3ff3-4ab9-9525-12852e602e68" targetNamespace="http://schemas.microsoft.com/office/2006/metadata/properties" ma:root="true" ma:fieldsID="4b6561a354f3346eda32cc1119b3f937" ns2:_="">
    <xsd:import namespace="cca5f756-3ff3-4ab9-9525-12852e602e68"/>
    <xsd:element name="properties">
      <xsd:complexType>
        <xsd:sequence>
          <xsd:element name="documentManagement">
            <xsd:complexType>
              <xsd:all>
                <xsd:element ref="ns2:Redigeringstilga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a5f756-3ff3-4ab9-9525-12852e602e68" elementFormDefault="qualified">
    <xsd:import namespace="http://schemas.microsoft.com/office/2006/documentManagement/types"/>
    <xsd:import namespace="http://schemas.microsoft.com/office/infopath/2007/PartnerControls"/>
    <xsd:element name="Redigeringstilgang" ma:index="8" nillable="true" ma:displayName="Redigeringstilgang" ma:list="UserInfo" ma:internalName="Redigeringstilgang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digeringstilgang xmlns="cca5f756-3ff3-4ab9-9525-12852e602e68">
      <UserInfo>
        <DisplayName/>
        <AccountId xsi:nil="true"/>
        <AccountType/>
      </UserInfo>
    </Redigeringstilgang>
  </documentManagement>
</p:properties>
</file>

<file path=customXml/itemProps1.xml><?xml version="1.0" encoding="utf-8"?>
<ds:datastoreItem xmlns:ds="http://schemas.openxmlformats.org/officeDocument/2006/customXml" ds:itemID="{7CCE371B-C133-41D7-8032-50129BD3E613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692D157A-DEC0-4668-84F9-F85DB99461C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5EF9E85-A592-4469-89B8-D4C3C5CE74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a5f756-3ff3-4ab9-9525-12852e602e6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68F0748-1D6A-491D-99B1-580D411ABE8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8624634-3167-4BEF-9E3C-7BE375C76579}">
  <ds:schemaRefs>
    <ds:schemaRef ds:uri="http://schemas.microsoft.com/office/2006/metadata/properties"/>
    <ds:schemaRef ds:uri="http://schemas.microsoft.com/office/infopath/2007/PartnerControls"/>
    <ds:schemaRef ds:uri="cca5f756-3ff3-4ab9-9525-12852e602e6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5</Pages>
  <Words>1576</Words>
  <Characters>8358</Characters>
  <Application>Microsoft Office Word</Application>
  <DocSecurity>0</DocSecurity>
  <Lines>69</Lines>
  <Paragraphs>19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FORMULAR FOR KONTRAKT OM UTFØRELSE AV BYGG- OG ANLEGGSARBEIDER</vt:lpstr>
    </vt:vector>
  </TitlesOfParts>
  <Company>NBR</Company>
  <LinksUpToDate>false</LinksUpToDate>
  <CharactersWithSpaces>9915</CharactersWithSpaces>
  <SharedDoc>false</SharedDoc>
  <HLinks>
    <vt:vector size="18" baseType="variant">
      <vt:variant>
        <vt:i4>5898333</vt:i4>
      </vt:variant>
      <vt:variant>
        <vt:i4>6</vt:i4>
      </vt:variant>
      <vt:variant>
        <vt:i4>0</vt:i4>
      </vt:variant>
      <vt:variant>
        <vt:i4>5</vt:i4>
      </vt:variant>
      <vt:variant>
        <vt:lpwstr>http://productxchange.com/wp-content/uploads/2015/10/Teknisk-sjekkliste-A20-Milj%C3%B8giftslisten.pdf</vt:lpwstr>
      </vt:variant>
      <vt:variant>
        <vt:lpwstr/>
      </vt:variant>
      <vt:variant>
        <vt:i4>6029377</vt:i4>
      </vt:variant>
      <vt:variant>
        <vt:i4>3</vt:i4>
      </vt:variant>
      <vt:variant>
        <vt:i4>0</vt:i4>
      </vt:variant>
      <vt:variant>
        <vt:i4>5</vt:i4>
      </vt:variant>
      <vt:variant>
        <vt:lpwstr>https://www.miljodirektoratet.no/ansvarsomrader/kjemikalier/reach/reach-kandidatlista-svhc-lista/</vt:lpwstr>
      </vt:variant>
      <vt:variant>
        <vt:lpwstr/>
      </vt:variant>
      <vt:variant>
        <vt:i4>4194316</vt:i4>
      </vt:variant>
      <vt:variant>
        <vt:i4>0</vt:i4>
      </vt:variant>
      <vt:variant>
        <vt:i4>0</vt:i4>
      </vt:variant>
      <vt:variant>
        <vt:i4>5</vt:i4>
      </vt:variant>
      <vt:variant>
        <vt:lpwstr>https://www.miljodirektoratet.no/ansvarsomrader/kjemikalier/prioritetslista/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Hans Jakob Urbye</dc:creator>
  <cp:keywords/>
  <cp:lastModifiedBy>Peter Pierre Zumbo</cp:lastModifiedBy>
  <cp:revision>80</cp:revision>
  <cp:lastPrinted>2014-03-12T23:30:00Z</cp:lastPrinted>
  <dcterms:created xsi:type="dcterms:W3CDTF">2026-08-25T20:22:00Z</dcterms:created>
  <dcterms:modified xsi:type="dcterms:W3CDTF">2026-09-13T19:43:00Z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_name">
    <vt:lpwstr>owner_name</vt:lpwstr>
  </property>
  <property fmtid="{D5CDD505-2E9C-101B-9397-08002B2CF9AE}" pid="3" name="sb_prosjekt_aspekt.sb_prosjekt_nr">
    <vt:lpwstr>sb_prosjekt_aspekt.sb_prosjekt_nr</vt:lpwstr>
  </property>
  <property fmtid="{D5CDD505-2E9C-101B-9397-08002B2CF9AE}" pid="4" name="sb_prosjekt_aspekt.sb_prosjekt_navn">
    <vt:lpwstr>sb_prosjekt_aspekt.sb_prosjekt_navn</vt:lpwstr>
  </property>
  <property fmtid="{D5CDD505-2E9C-101B-9397-08002B2CF9AE}" pid="5" name="sb_godkjent_av_0.sb_displayname">
    <vt:lpwstr>sb_godkjent_av_0.sb_displayname</vt:lpwstr>
  </property>
  <property fmtid="{D5CDD505-2E9C-101B-9397-08002B2CF9AE}" pid="6" name="sb_godkjent_av_1.sb_displayname">
    <vt:lpwstr>sb_godkjent_av_1.sb_displayname</vt:lpwstr>
  </property>
  <property fmtid="{D5CDD505-2E9C-101B-9397-08002B2CF9AE}" pid="7" name="sb_godkjent_av_2.sb_displayname">
    <vt:lpwstr>sb_godkjent_av_2.sb_displayname</vt:lpwstr>
  </property>
  <property fmtid="{D5CDD505-2E9C-101B-9397-08002B2CF9AE}" pid="8" name="sb_godkjent_av_3.sb_displayname">
    <vt:lpwstr>sb_godkjent_av_3.sb_displayname</vt:lpwstr>
  </property>
  <property fmtid="{D5CDD505-2E9C-101B-9397-08002B2CF9AE}" pid="9" name="sb_godkjent_av_4.sb_displayname">
    <vt:lpwstr>sb_godkjent_av_4.sb_displayname</vt:lpwstr>
  </property>
  <property fmtid="{D5CDD505-2E9C-101B-9397-08002B2CF9AE}" pid="10" name="sb_godkjent_av_5.sb_displayname">
    <vt:lpwstr>sb_godkjent_av_5.sb_displayname</vt:lpwstr>
  </property>
  <property fmtid="{D5CDD505-2E9C-101B-9397-08002B2CF9AE}" pid="11" name="sb_godkjent_av_0.sb_title">
    <vt:lpwstr>sb_godkjent_av_0.sb_title</vt:lpwstr>
  </property>
  <property fmtid="{D5CDD505-2E9C-101B-9397-08002B2CF9AE}" pid="12" name="sb_godkjent_av_1.sb_title">
    <vt:lpwstr>sb_godkjent_av_1.sb_title</vt:lpwstr>
  </property>
  <property fmtid="{D5CDD505-2E9C-101B-9397-08002B2CF9AE}" pid="13" name="sb_godkjent_av_2.sb_title">
    <vt:lpwstr>sb_godkjent_av_2.sb_title</vt:lpwstr>
  </property>
  <property fmtid="{D5CDD505-2E9C-101B-9397-08002B2CF9AE}" pid="14" name="sb_godkjent_av_3.sb_title">
    <vt:lpwstr>sb_godkjent_av_3.sb_title</vt:lpwstr>
  </property>
  <property fmtid="{D5CDD505-2E9C-101B-9397-08002B2CF9AE}" pid="15" name="sb_godkjent_av_4.sb_title">
    <vt:lpwstr>sb_godkjent_av_4.sb_title</vt:lpwstr>
  </property>
  <property fmtid="{D5CDD505-2E9C-101B-9397-08002B2CF9AE}" pid="16" name="_PRP.flettetekst_godkjent_dokument_nb-NO">
    <vt:lpwstr>_PRP.flettetekst_godkjent_dokument_nb-NO</vt:lpwstr>
  </property>
  <property fmtid="{D5CDD505-2E9C-101B-9397-08002B2CF9AE}" pid="17" name="sb_kontrakt_navn">
    <vt:lpwstr>sb_kontrakt_navn</vt:lpwstr>
  </property>
  <property fmtid="{D5CDD505-2E9C-101B-9397-08002B2CF9AE}" pid="18" name="sb_kontrakt_nr">
    <vt:lpwstr>sb_kontrakt_nr</vt:lpwstr>
  </property>
  <property fmtid="{D5CDD505-2E9C-101B-9397-08002B2CF9AE}" pid="19" name="sb_kontrakt_part">
    <vt:lpwstr>sb_kontrakt_part</vt:lpwstr>
  </property>
  <property fmtid="{D5CDD505-2E9C-101B-9397-08002B2CF9AE}" pid="20" name="sb_godkjent_dato_0">
    <vt:filetime>1969-12-31T22:00:00Z</vt:filetime>
  </property>
  <property fmtid="{D5CDD505-2E9C-101B-9397-08002B2CF9AE}" pid="21" name="r_modify_date">
    <vt:filetime>1969-12-31T22:00:00Z</vt:filetime>
  </property>
  <property fmtid="{D5CDD505-2E9C-101B-9397-08002B2CF9AE}" pid="22" name="ContentTypeId">
    <vt:lpwstr>0x0101008C35F38F30A82440B0E22CBA5A71583500C6DC82173DC19D4B813918ED2C79FDC8</vt:lpwstr>
  </property>
  <property fmtid="{D5CDD505-2E9C-101B-9397-08002B2CF9AE}" pid="23" name="TaxKeyword">
    <vt:lpwstr/>
  </property>
  <property fmtid="{D5CDD505-2E9C-101B-9397-08002B2CF9AE}" pid="24" name="Visbane">
    <vt:lpwstr/>
  </property>
  <property fmtid="{D5CDD505-2E9C-101B-9397-08002B2CF9AE}" pid="25" name="Kvalitetsomr_x00e5_de">
    <vt:lpwstr/>
  </property>
  <property fmtid="{D5CDD505-2E9C-101B-9397-08002B2CF9AE}" pid="26" name="Status">
    <vt:lpwstr/>
  </property>
  <property fmtid="{D5CDD505-2E9C-101B-9397-08002B2CF9AE}" pid="27" name="Dokumenttype">
    <vt:lpwstr/>
  </property>
  <property fmtid="{D5CDD505-2E9C-101B-9397-08002B2CF9AE}" pid="28" name="Kvalitetsområde">
    <vt:lpwstr>378;#Anskaffelser:Varer og tjenester:Håndverker-Mellom1,3Mog100k-Ingen kunngjøring|3893d22b-5d94-4c0c-bb81-ac408850e69c;#379;#Anskaffelser:Varer og tjenester:Håndverker-Mindre enn 100k-Ingen kunngjøring|ec2e987f-19f6-45bf-99fd-aac0c367b948;#382;#Anskaffelser:Varer og tjenester:Håndverker-Over terksel-Åpent anbud|b1c1efaf-350f-44de-ad93-7952a9a8346f;#380;#Anskaffelser:Varer og tjenester:Håndverker-Over terksel-Begrenset anbud|bd56995c-2975-4dcc-b514-ebb52579e4a2;#381;#Anskaffelser:Varer og tjenester:Håndverker-Over terksel-Begrenset forhandling|aaf40005-49b6-46d8-a07a-af988cbeb987;#454;#Anskaffelser:Varer og tjenester:Håndverker-Mellomterskelog1,3M-Åpen tilbudskonkurranse|60310654-553e-47a2-91f9-4a12688536dc;#455;#Håndverker-Mellomterskelog1,3M-Begrenset tilbudskonkurranse|d23788b3-fd26-419b-99ea-eb2664d4a561</vt:lpwstr>
  </property>
  <property fmtid="{D5CDD505-2E9C-101B-9397-08002B2CF9AE}" pid="29" name="z478">
    <vt:lpwstr>44</vt:lpwstr>
  </property>
  <property fmtid="{D5CDD505-2E9C-101B-9397-08002B2CF9AE}" pid="30" name="Sorteringanskaffelsesmaler">
    <vt:lpwstr>Konkurransegrunnlag</vt:lpwstr>
  </property>
  <property fmtid="{D5CDD505-2E9C-101B-9397-08002B2CF9AE}" pid="31" name="Anskaffelseskategori">
    <vt:lpwstr>458;#Konkurransegrunnlag|7cf2bc49-c0f8-4d4e-bde7-5f76a5d2da55</vt:lpwstr>
  </property>
</Properties>
</file>